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320F82">
        <w:rPr>
          <w:b/>
          <w:sz w:val="28"/>
          <w:szCs w:val="28"/>
        </w:rPr>
        <w:t xml:space="preserve">Утверждаю: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320F82" w:rsidRPr="00320F82" w:rsidRDefault="00320F82" w:rsidP="00320F82">
      <w:pPr>
        <w:spacing w:after="0" w:line="259" w:lineRule="auto"/>
        <w:ind w:left="1646" w:firstLine="0"/>
        <w:jc w:val="left"/>
        <w:rPr>
          <w:sz w:val="24"/>
        </w:rPr>
      </w:pPr>
    </w:p>
    <w:p w:rsidR="00563492" w:rsidRDefault="00563492">
      <w:pPr>
        <w:spacing w:after="882" w:line="259" w:lineRule="auto"/>
        <w:ind w:left="6528" w:right="-29" w:firstLine="0"/>
        <w:jc w:val="left"/>
      </w:pPr>
    </w:p>
    <w:p w:rsidR="00563492" w:rsidRDefault="000D2BE6">
      <w:pPr>
        <w:spacing w:after="1708" w:line="258" w:lineRule="auto"/>
        <w:ind w:left="2044" w:right="902" w:firstLine="206"/>
        <w:jc w:val="left"/>
      </w:pPr>
      <w:r>
        <w:rPr>
          <w:sz w:val="32"/>
        </w:rPr>
        <w:t xml:space="preserve">№ </w:t>
      </w:r>
      <w:r w:rsidR="00320F82">
        <w:rPr>
          <w:sz w:val="32"/>
        </w:rPr>
        <w:t>60</w:t>
      </w:r>
      <w:r>
        <w:rPr>
          <w:sz w:val="32"/>
        </w:rPr>
        <w:t xml:space="preserve"> </w:t>
      </w:r>
      <w:proofErr w:type="spellStart"/>
      <w:r>
        <w:rPr>
          <w:sz w:val="32"/>
        </w:rPr>
        <w:t>жалпы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орто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билим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беруу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мектеби</w:t>
      </w:r>
      <w:proofErr w:type="spellEnd"/>
      <w:r>
        <w:rPr>
          <w:sz w:val="32"/>
        </w:rPr>
        <w:t xml:space="preserve"> средняя общеобразовательная школа № </w:t>
      </w:r>
      <w:r w:rsidR="00320F82">
        <w:rPr>
          <w:sz w:val="32"/>
        </w:rPr>
        <w:t>60</w:t>
      </w:r>
    </w:p>
    <w:p w:rsidR="00563492" w:rsidRDefault="000D2BE6">
      <w:pPr>
        <w:spacing w:after="586" w:line="259" w:lineRule="auto"/>
        <w:ind w:left="346" w:firstLine="0"/>
        <w:jc w:val="center"/>
      </w:pPr>
      <w:r>
        <w:rPr>
          <w:sz w:val="32"/>
        </w:rPr>
        <w:t xml:space="preserve">№ </w:t>
      </w:r>
      <w:r w:rsidR="00320F82">
        <w:rPr>
          <w:sz w:val="32"/>
        </w:rPr>
        <w:t>204</w:t>
      </w:r>
      <w:r>
        <w:rPr>
          <w:sz w:val="32"/>
        </w:rPr>
        <w:t xml:space="preserve"> </w:t>
      </w:r>
      <w:proofErr w:type="spellStart"/>
      <w:r>
        <w:rPr>
          <w:sz w:val="32"/>
        </w:rPr>
        <w:t>окуу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кабинетинин</w:t>
      </w:r>
      <w:proofErr w:type="spellEnd"/>
    </w:p>
    <w:p w:rsidR="00563492" w:rsidRDefault="000D2BE6">
      <w:pPr>
        <w:pStyle w:val="1"/>
        <w:spacing w:after="964"/>
      </w:pPr>
      <w:r>
        <w:t xml:space="preserve">Паспорту Паспорт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41" name="Picture 2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" name="Picture 2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Физика</w:t>
      </w:r>
    </w:p>
    <w:p w:rsidR="00563492" w:rsidRDefault="000D2BE6">
      <w:pPr>
        <w:spacing w:after="579" w:line="258" w:lineRule="auto"/>
        <w:ind w:left="3351" w:right="902" w:hanging="10"/>
        <w:jc w:val="left"/>
      </w:pPr>
      <w:r>
        <w:rPr>
          <w:sz w:val="32"/>
        </w:rPr>
        <w:t xml:space="preserve">учебного кабинета № </w:t>
      </w:r>
      <w:r w:rsidR="00320F82">
        <w:rPr>
          <w:sz w:val="32"/>
        </w:rPr>
        <w:t>204</w:t>
      </w:r>
    </w:p>
    <w:p w:rsidR="00563492" w:rsidRDefault="000D2BE6">
      <w:pPr>
        <w:spacing w:after="3" w:line="259" w:lineRule="auto"/>
        <w:ind w:left="360" w:hanging="10"/>
        <w:jc w:val="left"/>
      </w:pPr>
      <w:r>
        <w:rPr>
          <w:sz w:val="36"/>
        </w:rPr>
        <w:t xml:space="preserve">Кабинет </w:t>
      </w:r>
      <w:proofErr w:type="spellStart"/>
      <w:r>
        <w:rPr>
          <w:sz w:val="36"/>
        </w:rPr>
        <w:t>башчысы</w:t>
      </w:r>
      <w:proofErr w:type="spellEnd"/>
      <w:r>
        <w:rPr>
          <w:sz w:val="36"/>
        </w:rPr>
        <w:t>/</w:t>
      </w:r>
    </w:p>
    <w:p w:rsidR="00563492" w:rsidRDefault="000D2BE6">
      <w:pPr>
        <w:tabs>
          <w:tab w:val="center" w:pos="6413"/>
        </w:tabs>
        <w:spacing w:after="3" w:line="259" w:lineRule="auto"/>
        <w:ind w:left="0" w:firstLine="0"/>
        <w:jc w:val="left"/>
        <w:rPr>
          <w:sz w:val="36"/>
        </w:rPr>
      </w:pPr>
      <w:r>
        <w:rPr>
          <w:sz w:val="36"/>
        </w:rPr>
        <w:t>Зав. кабинетом:</w:t>
      </w:r>
      <w:r>
        <w:rPr>
          <w:sz w:val="36"/>
        </w:rPr>
        <w:tab/>
      </w:r>
      <w:proofErr w:type="spellStart"/>
      <w:r w:rsidR="00320F82">
        <w:rPr>
          <w:sz w:val="36"/>
        </w:rPr>
        <w:t>Мамыркулова</w:t>
      </w:r>
      <w:proofErr w:type="spellEnd"/>
      <w:r w:rsidR="00320F82">
        <w:rPr>
          <w:sz w:val="36"/>
        </w:rPr>
        <w:t xml:space="preserve"> Г.</w:t>
      </w:r>
    </w:p>
    <w:p w:rsidR="00320F82" w:rsidRDefault="00320F82">
      <w:pPr>
        <w:tabs>
          <w:tab w:val="center" w:pos="6413"/>
        </w:tabs>
        <w:spacing w:after="3" w:line="259" w:lineRule="auto"/>
        <w:ind w:left="0" w:firstLine="0"/>
        <w:jc w:val="left"/>
      </w:pPr>
      <w:r>
        <w:rPr>
          <w:sz w:val="36"/>
        </w:rPr>
        <w:t xml:space="preserve">                                                         </w:t>
      </w:r>
      <w:proofErr w:type="spellStart"/>
      <w:r>
        <w:rPr>
          <w:sz w:val="36"/>
        </w:rPr>
        <w:t>Бодня</w:t>
      </w:r>
      <w:proofErr w:type="spellEnd"/>
      <w:r>
        <w:rPr>
          <w:sz w:val="36"/>
        </w:rPr>
        <w:t xml:space="preserve"> М.В.</w:t>
      </w:r>
    </w:p>
    <w:p w:rsidR="00563492" w:rsidRDefault="000D2BE6">
      <w:pPr>
        <w:pStyle w:val="2"/>
        <w:spacing w:after="644"/>
        <w:ind w:left="1963" w:right="1790"/>
      </w:pPr>
      <w:r>
        <w:lastRenderedPageBreak/>
        <w:t>Акт приемки кабинета на готовность к новому 202</w:t>
      </w:r>
      <w:r w:rsidR="00320F82">
        <w:t>2-2023</w:t>
      </w:r>
      <w:r>
        <w:t xml:space="preserve"> учебному году</w:t>
      </w:r>
    </w:p>
    <w:p w:rsidR="00563492" w:rsidRDefault="000D2BE6">
      <w:pPr>
        <w:ind w:right="19" w:firstLine="0"/>
      </w:pPr>
      <w:r>
        <w:t>Комиссия в составе:</w:t>
      </w:r>
    </w:p>
    <w:p w:rsidR="00563492" w:rsidRDefault="000D2BE6">
      <w:pPr>
        <w:ind w:left="955" w:right="941" w:firstLine="0"/>
      </w:pPr>
      <w:r>
        <w:t xml:space="preserve">председатель комиссии: </w:t>
      </w:r>
      <w:r w:rsidR="00320F82">
        <w:t>Ем И</w:t>
      </w:r>
      <w:r>
        <w:t>.</w:t>
      </w:r>
      <w:r w:rsidR="00320F82">
        <w:t>Б</w:t>
      </w:r>
      <w:r>
        <w:t>, директор; члены комиссии:</w:t>
      </w:r>
    </w:p>
    <w:p w:rsidR="00563492" w:rsidRDefault="00320F82">
      <w:pPr>
        <w:ind w:left="941" w:right="19" w:firstLine="0"/>
      </w:pPr>
      <w:r>
        <w:t>Данько А</w:t>
      </w:r>
      <w:r w:rsidR="000D2BE6">
        <w:t>.</w:t>
      </w:r>
      <w:r>
        <w:t>Н</w:t>
      </w:r>
      <w:r w:rsidR="000D2BE6">
        <w:t>, замдиректора по УВР;</w:t>
      </w:r>
    </w:p>
    <w:p w:rsidR="00320F82" w:rsidRDefault="00320F82">
      <w:pPr>
        <w:ind w:left="211" w:right="19"/>
      </w:pPr>
      <w:proofErr w:type="spellStart"/>
      <w:r>
        <w:t>Айтымбетова</w:t>
      </w:r>
      <w:proofErr w:type="spellEnd"/>
      <w:r>
        <w:t xml:space="preserve"> М</w:t>
      </w:r>
      <w:r w:rsidR="000D2BE6">
        <w:t>.</w:t>
      </w:r>
      <w:r>
        <w:t>З</w:t>
      </w:r>
      <w:r w:rsidR="000D2BE6">
        <w:t xml:space="preserve">, председатель профсоюзного комитета; </w:t>
      </w:r>
    </w:p>
    <w:p w:rsidR="00563492" w:rsidRDefault="00320F82">
      <w:pPr>
        <w:ind w:left="211" w:right="19"/>
      </w:pPr>
      <w:proofErr w:type="spellStart"/>
      <w:r>
        <w:t>Керимбаев</w:t>
      </w:r>
      <w:proofErr w:type="spellEnd"/>
      <w:r>
        <w:t xml:space="preserve"> А</w:t>
      </w:r>
      <w:r w:rsidR="000D2BE6">
        <w:t>.</w:t>
      </w:r>
      <w:r>
        <w:t>Д</w:t>
      </w:r>
      <w:r w:rsidR="000D2BE6">
        <w:t>, заместитель директора по АХЧ, в ходе проверки состояния учебных кабинетов на готовность к новому учебному году установила:</w:t>
      </w:r>
    </w:p>
    <w:p w:rsidR="00563492" w:rsidRDefault="000D2BE6">
      <w:pPr>
        <w:ind w:left="211" w:right="19"/>
      </w:pPr>
      <w:proofErr w:type="gramStart"/>
      <w:r>
        <w:t>1 .</w:t>
      </w:r>
      <w:proofErr w:type="gramEnd"/>
      <w:r>
        <w:t xml:space="preserve"> В кабинете № </w:t>
      </w:r>
      <w:r w:rsidR="00320F82">
        <w:t>204</w:t>
      </w:r>
      <w:r>
        <w:t xml:space="preserve"> организованы места для занятий, которые соответствуют нормам охраны труда, правилам техники безопасности, а также возрастным особенностям учащихся.</w:t>
      </w:r>
    </w:p>
    <w:p w:rsidR="00563492" w:rsidRDefault="000D2BE6">
      <w:pPr>
        <w:ind w:left="211" w:right="19"/>
      </w:pPr>
      <w:r>
        <w:t xml:space="preserve">2. Заведующий кабинетом </w:t>
      </w:r>
      <w:proofErr w:type="spellStart"/>
      <w:r w:rsidR="00320F82">
        <w:t>Мамыркулова</w:t>
      </w:r>
      <w:proofErr w:type="spellEnd"/>
      <w:r w:rsidR="00320F82">
        <w:t xml:space="preserve"> Г, </w:t>
      </w:r>
      <w:proofErr w:type="spellStart"/>
      <w:r w:rsidR="00320F82">
        <w:t>Бодня</w:t>
      </w:r>
      <w:proofErr w:type="spellEnd"/>
      <w:r w:rsidR="00320F82">
        <w:t xml:space="preserve"> М.В,</w:t>
      </w:r>
      <w:r>
        <w:t xml:space="preserve"> с правилами техники безопасности и производственной санитарии ознакомлен. Инструктаж по технике безопасности проведен, Инструкция по охране труда в наличии.</w:t>
      </w:r>
    </w:p>
    <w:p w:rsidR="00563492" w:rsidRDefault="000D2BE6">
      <w:pPr>
        <w:spacing w:after="331"/>
        <w:ind w:left="211" w:right="19"/>
      </w:pPr>
      <w:r>
        <w:t>На основании осмотра кабинета и ознакомления с соответствующей документацией комиссия приняла решение считать кабинет №</w:t>
      </w:r>
      <w:r w:rsidR="00320F82">
        <w:t>204</w:t>
      </w:r>
      <w:r>
        <w:t xml:space="preserve"> готовым к приему учащихся в 202</w:t>
      </w:r>
      <w:r w:rsidR="00320F82">
        <w:t>2</w:t>
      </w:r>
      <w:r>
        <w:t>-202</w:t>
      </w:r>
      <w:r w:rsidR="00320F82">
        <w:t>3</w:t>
      </w:r>
      <w:r>
        <w:t xml:space="preserve"> учебном году.</w:t>
      </w:r>
    </w:p>
    <w:p w:rsidR="00563492" w:rsidRDefault="000D2BE6">
      <w:pPr>
        <w:ind w:left="211" w:right="2707" w:firstLine="0"/>
      </w:pPr>
      <w:r>
        <w:t>Председатель комиссии Члены комиссии:</w:t>
      </w: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E25BD" w:rsidRPr="003E25BD" w:rsidRDefault="003E25BD" w:rsidP="003E25BD">
      <w:pPr>
        <w:spacing w:after="15" w:line="248" w:lineRule="auto"/>
        <w:ind w:left="177" w:right="-20" w:firstLine="0"/>
        <w:jc w:val="left"/>
      </w:pPr>
      <w:r w:rsidRPr="003E25BD">
        <w:t xml:space="preserve">Председатель </w:t>
      </w:r>
      <w:proofErr w:type="gramStart"/>
      <w:r w:rsidRPr="003E25BD">
        <w:t xml:space="preserve">комиссии:   </w:t>
      </w:r>
      <w:proofErr w:type="gramEnd"/>
      <w:r w:rsidRPr="003E25BD">
        <w:t xml:space="preserve">                          Ем И.Б.</w:t>
      </w:r>
    </w:p>
    <w:p w:rsidR="003E25BD" w:rsidRPr="003E25BD" w:rsidRDefault="003E25BD" w:rsidP="003E25BD">
      <w:pPr>
        <w:spacing w:after="15" w:line="248" w:lineRule="auto"/>
        <w:ind w:left="177" w:right="4142" w:firstLine="0"/>
      </w:pPr>
    </w:p>
    <w:p w:rsidR="003E25BD" w:rsidRPr="003E25BD" w:rsidRDefault="003E25BD" w:rsidP="003E25BD">
      <w:pPr>
        <w:spacing w:after="15" w:line="248" w:lineRule="auto"/>
        <w:ind w:left="854" w:right="4" w:firstLine="0"/>
      </w:pPr>
      <w:r w:rsidRPr="003E25BD">
        <w:t xml:space="preserve">Члены </w:t>
      </w:r>
      <w:proofErr w:type="gramStart"/>
      <w:r w:rsidRPr="003E25BD">
        <w:t xml:space="preserve">комиссии:   </w:t>
      </w:r>
      <w:proofErr w:type="gramEnd"/>
      <w:r w:rsidRPr="003E25BD">
        <w:t xml:space="preserve">                              Данько А.Н. </w:t>
      </w:r>
    </w:p>
    <w:p w:rsidR="003E25BD" w:rsidRPr="003E25BD" w:rsidRDefault="003E25BD" w:rsidP="003E25BD">
      <w:pPr>
        <w:spacing w:after="15" w:line="248" w:lineRule="auto"/>
        <w:ind w:left="854" w:right="4" w:firstLine="0"/>
        <w:rPr>
          <w:sz w:val="24"/>
        </w:rPr>
      </w:pPr>
      <w:r w:rsidRPr="003E25BD">
        <w:t xml:space="preserve">                                                               </w:t>
      </w:r>
      <w:proofErr w:type="spellStart"/>
      <w:r w:rsidRPr="003E25BD">
        <w:t>Айтымбетова</w:t>
      </w:r>
      <w:proofErr w:type="spellEnd"/>
      <w:r w:rsidRPr="003E25BD">
        <w:t xml:space="preserve"> М.З. </w:t>
      </w:r>
    </w:p>
    <w:p w:rsidR="003E25BD" w:rsidRPr="003E25BD" w:rsidRDefault="003E25BD" w:rsidP="003E25BD">
      <w:pPr>
        <w:spacing w:after="15" w:line="248" w:lineRule="auto"/>
        <w:ind w:left="177" w:right="-20" w:firstLine="0"/>
      </w:pPr>
      <w:r w:rsidRPr="003E25BD">
        <w:rPr>
          <w:noProof/>
          <w:sz w:val="24"/>
        </w:rPr>
        <w:drawing>
          <wp:anchor distT="0" distB="0" distL="114300" distR="114300" simplePos="0" relativeHeight="251663360" behindDoc="0" locked="0" layoutInCell="1" allowOverlap="0" wp14:anchorId="7211EF8B" wp14:editId="351FA9CC">
            <wp:simplePos x="0" y="0"/>
            <wp:positionH relativeFrom="page">
              <wp:posOffset>679704</wp:posOffset>
            </wp:positionH>
            <wp:positionV relativeFrom="page">
              <wp:posOffset>6640437</wp:posOffset>
            </wp:positionV>
            <wp:extent cx="48768" cy="45733"/>
            <wp:effectExtent l="0" t="0" r="0" b="0"/>
            <wp:wrapSquare wrapText="bothSides"/>
            <wp:docPr id="1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5BD">
        <w:t xml:space="preserve">                                                                        </w:t>
      </w:r>
      <w:proofErr w:type="spellStart"/>
      <w:r w:rsidRPr="003E25BD">
        <w:t>Керимбаев</w:t>
      </w:r>
      <w:proofErr w:type="spellEnd"/>
      <w:r w:rsidRPr="003E25BD">
        <w:t xml:space="preserve"> А.Д.</w:t>
      </w:r>
    </w:p>
    <w:p w:rsidR="003E25BD" w:rsidRPr="003E25BD" w:rsidRDefault="003E25BD" w:rsidP="003E25BD">
      <w:pPr>
        <w:spacing w:after="15" w:line="248" w:lineRule="auto"/>
        <w:ind w:left="177" w:right="-20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Default="00320F82">
      <w:pPr>
        <w:ind w:left="211" w:right="2707" w:firstLine="0"/>
      </w:pP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320F82">
        <w:rPr>
          <w:b/>
          <w:sz w:val="28"/>
          <w:szCs w:val="28"/>
        </w:rPr>
        <w:t xml:space="preserve">Утверждаю: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563492" w:rsidRDefault="00563492" w:rsidP="00320F82">
      <w:pPr>
        <w:spacing w:after="434" w:line="259" w:lineRule="auto"/>
        <w:ind w:left="0" w:firstLine="0"/>
        <w:jc w:val="left"/>
      </w:pPr>
    </w:p>
    <w:p w:rsidR="00320F82" w:rsidRPr="00320F82" w:rsidRDefault="000D2BE6">
      <w:pPr>
        <w:pStyle w:val="2"/>
        <w:spacing w:after="293"/>
        <w:ind w:left="1963" w:right="1555"/>
        <w:rPr>
          <w:b/>
        </w:rPr>
      </w:pPr>
      <w:r w:rsidRPr="00320F82">
        <w:rPr>
          <w:b/>
        </w:rPr>
        <w:t xml:space="preserve">Положение об учебном кабинете </w:t>
      </w:r>
    </w:p>
    <w:p w:rsidR="00563492" w:rsidRPr="00320F82" w:rsidRDefault="000D2BE6">
      <w:pPr>
        <w:pStyle w:val="2"/>
        <w:spacing w:after="293"/>
        <w:ind w:left="1963" w:right="1555"/>
        <w:rPr>
          <w:b/>
        </w:rPr>
      </w:pPr>
      <w:r w:rsidRPr="00320F82">
        <w:rPr>
          <w:b/>
        </w:rPr>
        <w:t>ОБЩИЕ ПОЛОЖЕНИЯ</w:t>
      </w:r>
    </w:p>
    <w:p w:rsidR="00563492" w:rsidRDefault="000D2BE6">
      <w:pPr>
        <w:numPr>
          <w:ilvl w:val="0"/>
          <w:numId w:val="1"/>
        </w:numPr>
        <w:ind w:right="19"/>
      </w:pPr>
      <w:r>
        <w:t>Учебный кабинет — помещение школы, являющееся средством реализации государственного образовательного стандарта и учебных программ, обеспечивающее оптимальные условия для повышения уровня образования учащихся.</w:t>
      </w:r>
    </w:p>
    <w:p w:rsidR="00563492" w:rsidRDefault="000D2BE6">
      <w:pPr>
        <w:numPr>
          <w:ilvl w:val="0"/>
          <w:numId w:val="1"/>
        </w:numPr>
        <w:spacing w:after="46"/>
        <w:ind w:right="19"/>
      </w:pPr>
      <w:r>
        <w:t xml:space="preserve"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 </w:t>
      </w:r>
      <w:r w:rsidR="005A4768">
        <w:t>3</w:t>
      </w:r>
      <w:r>
        <w:t>. Занятия в кабинете должны служить:</w:t>
      </w:r>
    </w:p>
    <w:p w:rsidR="00563492" w:rsidRDefault="000D2BE6">
      <w:pPr>
        <w:spacing w:after="0" w:line="263" w:lineRule="auto"/>
        <w:ind w:left="1071" w:right="5" w:hanging="5"/>
        <w:jc w:val="left"/>
      </w:pPr>
      <w:r>
        <w:rPr>
          <w:noProof/>
        </w:rPr>
        <w:drawing>
          <wp:inline distT="0" distB="0" distL="0" distR="0">
            <wp:extent cx="103632" cy="15244"/>
            <wp:effectExtent l="0" t="0" r="0" b="0"/>
            <wp:docPr id="4582" name="Picture 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" name="Picture 4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активизации мыслительной деятельности учащихся;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4583" name="Picture 4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3" name="Picture 45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формированию</w:t>
      </w:r>
      <w:r>
        <w:tab/>
        <w:t>навыков</w:t>
      </w:r>
      <w:r>
        <w:tab/>
        <w:t>использования</w:t>
      </w:r>
      <w:r>
        <w:tab/>
        <w:t xml:space="preserve">справочных материалов, навыков анализа и систематизации изученного материала;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формированию прочных знаний по предмету,</w:t>
      </w:r>
      <w:r>
        <w:tab/>
        <w:t>их практическому применению.</w:t>
      </w:r>
    </w:p>
    <w:p w:rsidR="00563492" w:rsidRDefault="000D2BE6">
      <w:pPr>
        <w:ind w:left="1445" w:right="19" w:hanging="370"/>
      </w:pPr>
      <w:r>
        <w:rPr>
          <w:noProof/>
        </w:rPr>
        <w:drawing>
          <wp:inline distT="0" distB="0" distL="0" distR="0">
            <wp:extent cx="100584" cy="51831"/>
            <wp:effectExtent l="0" t="0" r="0" b="0"/>
            <wp:docPr id="72621" name="Picture 7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1" name="Picture 726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развитию у учащихся способностей к самоконтролю, самооценке и самоанализу;</w:t>
      </w:r>
    </w:p>
    <w:p w:rsidR="00563492" w:rsidRDefault="00563492">
      <w:pPr>
        <w:sectPr w:rsidR="00563492">
          <w:pgSz w:w="11904" w:h="16838"/>
          <w:pgMar w:top="1229" w:right="869" w:bottom="3406" w:left="1406" w:header="720" w:footer="720" w:gutter="0"/>
          <w:cols w:space="720"/>
        </w:sectPr>
      </w:pPr>
    </w:p>
    <w:p w:rsidR="00563492" w:rsidRDefault="000D2BE6">
      <w:pPr>
        <w:spacing w:after="345"/>
        <w:ind w:left="1118" w:right="19" w:firstLine="0"/>
      </w:pPr>
      <w:r>
        <w:rPr>
          <w:noProof/>
        </w:rPr>
        <w:lastRenderedPageBreak/>
        <w:drawing>
          <wp:inline distT="0" distB="0" distL="0" distR="0">
            <wp:extent cx="100584" cy="12195"/>
            <wp:effectExtent l="0" t="0" r="0" b="0"/>
            <wp:docPr id="4587" name="Picture 4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" name="Picture 45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воспитанию высокоорганизованной личности.</w:t>
      </w:r>
    </w:p>
    <w:p w:rsidR="00563492" w:rsidRPr="00320F82" w:rsidRDefault="000D2BE6">
      <w:pPr>
        <w:spacing w:after="3" w:line="259" w:lineRule="auto"/>
        <w:ind w:left="1100" w:hanging="10"/>
        <w:jc w:val="left"/>
        <w:rPr>
          <w:b/>
        </w:rPr>
      </w:pPr>
      <w:r w:rsidRPr="00320F82">
        <w:rPr>
          <w:b/>
          <w:sz w:val="32"/>
        </w:rPr>
        <w:t>ОСНОВНЫЕ ТРЕБОВАНИЯ К УЧЕБНОМУ КАБИНЕТУ</w:t>
      </w:r>
    </w:p>
    <w:p w:rsidR="00563492" w:rsidRDefault="000D2BE6">
      <w:pPr>
        <w:numPr>
          <w:ilvl w:val="0"/>
          <w:numId w:val="2"/>
        </w:numPr>
        <w:ind w:right="120"/>
      </w:pPr>
      <w:r>
        <w:lastRenderedPageBreak/>
        <w:t>Наличие в кабинете нормативных документов, регламентирующих деятельность по реализации ГОС и образовательных программ по предмету.</w:t>
      </w:r>
    </w:p>
    <w:p w:rsidR="00563492" w:rsidRDefault="000D2BE6">
      <w:pPr>
        <w:numPr>
          <w:ilvl w:val="0"/>
          <w:numId w:val="2"/>
        </w:numPr>
        <w:ind w:right="120"/>
      </w:pPr>
      <w: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563492" w:rsidRDefault="000D2BE6">
      <w:pPr>
        <w:numPr>
          <w:ilvl w:val="0"/>
          <w:numId w:val="2"/>
        </w:numPr>
        <w:ind w:right="120"/>
      </w:pPr>
      <w: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563492" w:rsidRDefault="000D2BE6">
      <w:pPr>
        <w:numPr>
          <w:ilvl w:val="0"/>
          <w:numId w:val="2"/>
        </w:numPr>
        <w:ind w:right="120"/>
      </w:pPr>
      <w:r>
        <w:t>Обеспеченность учебниками, дидактическими материалами, раздаточным материалом в соответствии с учебными программами.</w:t>
      </w:r>
    </w:p>
    <w:p w:rsidR="00563492" w:rsidRDefault="000D2BE6">
      <w:pPr>
        <w:numPr>
          <w:ilvl w:val="0"/>
          <w:numId w:val="2"/>
        </w:numPr>
        <w:spacing w:after="32"/>
        <w:ind w:right="120"/>
      </w:pPr>
      <w:r>
        <w:t>Наличие и обеспеченность учащихся типовыми заданиями, тестами, контрольными работами и т.п. для диагностики выполнения требований базового и повышенного уровней образовательного стандарта.</w:t>
      </w:r>
    </w:p>
    <w:p w:rsidR="00563492" w:rsidRDefault="000D2BE6">
      <w:pPr>
        <w:numPr>
          <w:ilvl w:val="0"/>
          <w:numId w:val="2"/>
        </w:numPr>
        <w:spacing w:after="29"/>
        <w:ind w:right="120"/>
      </w:pPr>
      <w: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563492" w:rsidRDefault="000D2BE6">
      <w:pPr>
        <w:numPr>
          <w:ilvl w:val="0"/>
          <w:numId w:val="2"/>
        </w:numPr>
        <w:spacing w:after="42"/>
        <w:ind w:right="120"/>
      </w:pPr>
      <w:r>
        <w:t xml:space="preserve">Стендовый материал учебного кабинета должен содержать: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5911" name="Picture 5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" name="Picture 59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государственную символику;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5912" name="Picture 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" name="Picture 59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государственный образовательный стандарт по предмету (минимально необходимое содержание образования и требования к уровню обязательной подготовки); </w:t>
      </w: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5913" name="Picture 5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" name="Picture 59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правила техники безопасности работы и поведения в кабинете;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5914" name="Picture 5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" name="Picture 59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материалы, используемые в учебном процессе.</w:t>
      </w:r>
    </w:p>
    <w:p w:rsidR="00563492" w:rsidRDefault="000D2BE6">
      <w:pPr>
        <w:numPr>
          <w:ilvl w:val="0"/>
          <w:numId w:val="2"/>
        </w:numPr>
        <w:spacing w:after="344"/>
        <w:ind w:right="120"/>
      </w:pPr>
      <w:r>
        <w:t>Соблюдение правил техники безопасности, пожаробезопасности, санитарно-гигиенических норм в учебном кабинете (средства пожаротушения, аптечка).</w:t>
      </w:r>
    </w:p>
    <w:p w:rsidR="00563492" w:rsidRPr="00320F82" w:rsidRDefault="000D2BE6">
      <w:pPr>
        <w:pStyle w:val="2"/>
        <w:spacing w:after="315"/>
        <w:ind w:left="1963" w:right="1857"/>
        <w:rPr>
          <w:b/>
        </w:rPr>
      </w:pPr>
      <w:r w:rsidRPr="00320F82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816864</wp:posOffset>
            </wp:positionH>
            <wp:positionV relativeFrom="page">
              <wp:posOffset>1457359</wp:posOffset>
            </wp:positionV>
            <wp:extent cx="27432" cy="24391"/>
            <wp:effectExtent l="0" t="0" r="0" b="0"/>
            <wp:wrapSquare wrapText="bothSides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82">
        <w:rPr>
          <w:b/>
        </w:rPr>
        <w:t>ПРАВИЛА ПОВЕДЕНИЯ В КАБИНЕТЕ</w:t>
      </w:r>
    </w:p>
    <w:p w:rsidR="00563492" w:rsidRDefault="000D2BE6" w:rsidP="00320F82">
      <w:pPr>
        <w:numPr>
          <w:ilvl w:val="0"/>
          <w:numId w:val="2"/>
        </w:numPr>
        <w:spacing w:after="39"/>
        <w:ind w:right="19"/>
      </w:pPr>
      <w:r>
        <w:t>На первом занятии учащиеся знакомятся с правилами поведения в кабинете.</w:t>
      </w:r>
    </w:p>
    <w:p w:rsidR="00563492" w:rsidRDefault="000D2BE6" w:rsidP="00320F82">
      <w:pPr>
        <w:numPr>
          <w:ilvl w:val="0"/>
          <w:numId w:val="2"/>
        </w:numPr>
        <w:spacing w:after="38"/>
        <w:ind w:right="19"/>
      </w:pPr>
      <w:r>
        <w:t>Кабинет должен быть открыт за 15 минут до начала занятий.</w:t>
      </w:r>
    </w:p>
    <w:p w:rsidR="00563492" w:rsidRDefault="000D2BE6" w:rsidP="00320F82">
      <w:pPr>
        <w:numPr>
          <w:ilvl w:val="0"/>
          <w:numId w:val="2"/>
        </w:numPr>
        <w:spacing w:after="40"/>
        <w:ind w:right="19"/>
      </w:pPr>
      <w:r>
        <w:t>Учащиеся должны находиться в кабинете только в присутствии учителя.</w:t>
      </w:r>
    </w:p>
    <w:p w:rsidR="00563492" w:rsidRDefault="000D2BE6" w:rsidP="00320F82">
      <w:pPr>
        <w:numPr>
          <w:ilvl w:val="0"/>
          <w:numId w:val="2"/>
        </w:numPr>
        <w:ind w:right="19"/>
      </w:pPr>
      <w:r>
        <w:t>Кабинет должен проветриваться каждую перемену.</w:t>
      </w:r>
    </w:p>
    <w:p w:rsidR="00563492" w:rsidRDefault="000D2BE6" w:rsidP="00320F82">
      <w:pPr>
        <w:numPr>
          <w:ilvl w:val="0"/>
          <w:numId w:val="2"/>
        </w:numPr>
        <w:spacing w:after="35"/>
        <w:ind w:right="19"/>
      </w:pPr>
      <w:r>
        <w:t>Учитель должен организовывать уборку кабинета по окончании занятий в нем.</w:t>
      </w:r>
    </w:p>
    <w:p w:rsidR="00563492" w:rsidRDefault="000D2BE6" w:rsidP="00320F82">
      <w:pPr>
        <w:numPr>
          <w:ilvl w:val="0"/>
          <w:numId w:val="2"/>
        </w:numPr>
        <w:spacing w:after="31"/>
        <w:ind w:right="19"/>
      </w:pPr>
      <w:r>
        <w:t>Генеральная уборка должна проводиться в конце каждой четверти.</w:t>
      </w:r>
    </w:p>
    <w:p w:rsidR="00563492" w:rsidRDefault="000D2BE6" w:rsidP="00320F82">
      <w:pPr>
        <w:numPr>
          <w:ilvl w:val="0"/>
          <w:numId w:val="2"/>
        </w:numPr>
        <w:ind w:right="19"/>
      </w:pPr>
      <w:r>
        <w:t>До начала занятий учащиеся проверяют состояние своих рабочих мест и о выявленных неполадках сообщают учителю.</w:t>
      </w:r>
    </w:p>
    <w:p w:rsidR="00563492" w:rsidRDefault="000D2BE6" w:rsidP="00320F82">
      <w:pPr>
        <w:numPr>
          <w:ilvl w:val="0"/>
          <w:numId w:val="2"/>
        </w:numPr>
        <w:ind w:right="19"/>
      </w:pPr>
      <w:r>
        <w:lastRenderedPageBreak/>
        <w:t>Во время занятий учащиеся не покидают свои рабочие места без разрешения учителя.</w:t>
      </w:r>
    </w:p>
    <w:p w:rsidR="00563492" w:rsidRDefault="000D2BE6" w:rsidP="00320F82">
      <w:pPr>
        <w:numPr>
          <w:ilvl w:val="0"/>
          <w:numId w:val="2"/>
        </w:numPr>
        <w:ind w:right="19"/>
      </w:pPr>
      <w:r>
        <w:t>Учащиеся должны соблюдать чистоту и порядок в кабинете.</w:t>
      </w:r>
    </w:p>
    <w:p w:rsidR="00320F82" w:rsidRDefault="00320F82" w:rsidP="00320F82">
      <w:pPr>
        <w:ind w:right="19"/>
      </w:pPr>
    </w:p>
    <w:p w:rsidR="00320F82" w:rsidRDefault="00320F82" w:rsidP="00320F82">
      <w:pPr>
        <w:ind w:right="19"/>
      </w:pPr>
    </w:p>
    <w:p w:rsidR="00563492" w:rsidRPr="00320F82" w:rsidRDefault="000D2BE6">
      <w:pPr>
        <w:pStyle w:val="2"/>
        <w:ind w:left="125" w:right="0"/>
        <w:rPr>
          <w:b/>
        </w:rPr>
      </w:pPr>
      <w:r w:rsidRPr="00320F82">
        <w:rPr>
          <w:b/>
        </w:rPr>
        <w:t>ОБЯЗАННОСТИ И ПРАВА ЗАВЕДУЮЩЕГО КАБИНЕТОМ</w:t>
      </w:r>
    </w:p>
    <w:p w:rsidR="00563492" w:rsidRDefault="000D2BE6" w:rsidP="00320F82">
      <w:pPr>
        <w:numPr>
          <w:ilvl w:val="0"/>
          <w:numId w:val="2"/>
        </w:numPr>
        <w:spacing w:after="57"/>
        <w:ind w:right="19" w:hanging="706"/>
      </w:pPr>
      <w:r>
        <w:t>Заведующий предметным кабинетом обязан:</w:t>
      </w:r>
    </w:p>
    <w:p w:rsidR="00563492" w:rsidRDefault="000D2BE6">
      <w:pPr>
        <w:ind w:left="1286" w:right="19" w:firstLine="0"/>
      </w:pP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7192" name="Picture 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71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анализировать состояние учебно-материального оснащения кабинета не реже чем раз в год; </w:t>
      </w:r>
      <w:r>
        <w:rPr>
          <w:noProof/>
        </w:rPr>
        <w:drawing>
          <wp:inline distT="0" distB="0" distL="0" distR="0">
            <wp:extent cx="103632" cy="15244"/>
            <wp:effectExtent l="0" t="0" r="0" b="0"/>
            <wp:docPr id="7193" name="Picture 7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71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 </w:t>
      </w:r>
      <w:r>
        <w:rPr>
          <w:noProof/>
        </w:rPr>
        <w:drawing>
          <wp:inline distT="0" distB="0" distL="0" distR="0">
            <wp:extent cx="100584" cy="18293"/>
            <wp:effectExtent l="0" t="0" r="0" b="0"/>
            <wp:docPr id="7194" name="Picture 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7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составлять план развития и работы кабинета на текущий учебный год и следить за его выполнением; </w:t>
      </w:r>
      <w:r>
        <w:rPr>
          <w:noProof/>
        </w:rPr>
        <w:drawing>
          <wp:inline distT="0" distB="0" distL="0" distR="0">
            <wp:extent cx="103632" cy="18293"/>
            <wp:effectExtent l="0" t="0" r="0" b="0"/>
            <wp:docPr id="7195" name="Picture 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Picture 71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содержать кабинет в соответствии с санитарно-гигиеническими требованиями, предъявляемыми к предметному кабинету; </w:t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7196" name="Picture 7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Picture 719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принимать меры по обеспечению кабинета материалами и необходимой учебно-методической документацией, инструкциями и т. д.;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7197" name="Picture 7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Picture 719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7198" name="Picture 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Picture 719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вести учет имеющегося оборудования в кабинете; </w:t>
      </w:r>
      <w:r>
        <w:rPr>
          <w:noProof/>
        </w:rPr>
        <w:drawing>
          <wp:inline distT="0" distB="0" distL="0" distR="0">
            <wp:extent cx="103632" cy="15245"/>
            <wp:effectExtent l="0" t="0" r="0" b="0"/>
            <wp:docPr id="7199" name="Picture 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Picture 71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сохранность имущества кабинета и надлежащий уход за ним; </w:t>
      </w:r>
      <w:r>
        <w:rPr>
          <w:noProof/>
        </w:rPr>
        <w:drawing>
          <wp:inline distT="0" distB="0" distL="0" distR="0">
            <wp:extent cx="100584" cy="12195"/>
            <wp:effectExtent l="0" t="0" r="0" b="0"/>
            <wp:docPr id="7200" name="Picture 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Picture 72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</w:t>
      </w:r>
      <w:r>
        <w:rPr>
          <w:noProof/>
        </w:rPr>
        <w:drawing>
          <wp:inline distT="0" distB="0" distL="0" distR="0">
            <wp:extent cx="15240" cy="9146"/>
            <wp:effectExtent l="0" t="0" r="0" b="0"/>
            <wp:docPr id="7201" name="Picture 7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1" name="Picture 72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инструктажи с учащимися с последующими отметками в журнале; </w:t>
      </w:r>
      <w:r>
        <w:rPr>
          <w:noProof/>
        </w:rPr>
        <w:drawing>
          <wp:inline distT="0" distB="0" distL="0" distR="0">
            <wp:extent cx="103632" cy="15244"/>
            <wp:effectExtent l="0" t="0" r="0" b="0"/>
            <wp:docPr id="7202" name="Picture 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" name="Picture 72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организовывать внеурочную работу по предмету; </w:t>
      </w:r>
      <w:r>
        <w:rPr>
          <w:noProof/>
        </w:rPr>
        <w:drawing>
          <wp:inline distT="0" distB="0" distL="0" distR="0">
            <wp:extent cx="103632" cy="15244"/>
            <wp:effectExtent l="0" t="0" r="0" b="0"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способствовать созданию банка творческих работ учащихся в учебном кабинете.</w:t>
      </w:r>
    </w:p>
    <w:p w:rsidR="00563492" w:rsidRDefault="000D2BE6" w:rsidP="00320F82">
      <w:pPr>
        <w:numPr>
          <w:ilvl w:val="0"/>
          <w:numId w:val="2"/>
        </w:numPr>
        <w:spacing w:after="68"/>
        <w:ind w:right="19" w:hanging="706"/>
      </w:pPr>
      <w:r>
        <w:t>Заведующий предметным кабинетом имеет право:</w:t>
      </w:r>
    </w:p>
    <w:p w:rsidR="00563492" w:rsidRDefault="000D2BE6">
      <w:pPr>
        <w:spacing w:after="743"/>
        <w:ind w:left="1277" w:right="19" w:firstLine="5"/>
      </w:pPr>
      <w:r>
        <w:rPr>
          <w:noProof/>
        </w:rPr>
        <w:drawing>
          <wp:inline distT="0" distB="0" distL="0" distR="0">
            <wp:extent cx="100584" cy="15244"/>
            <wp:effectExtent l="0" t="0" r="0" b="0"/>
            <wp:docPr id="7204" name="Picture 7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" name="Picture 72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вносить предложения руководству школы по совершенствованию оборудования кабинета; </w:t>
      </w:r>
      <w:r>
        <w:rPr>
          <w:noProof/>
        </w:rPr>
        <w:drawing>
          <wp:inline distT="0" distB="0" distL="0" distR="0">
            <wp:extent cx="100584" cy="12195"/>
            <wp:effectExtent l="0" t="0" r="0" b="0"/>
            <wp:docPr id="7205" name="Picture 7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5" name="Picture 720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ходатайствовать о поощрении или наказании отдельных учащихся и преподавателей, работающих в данном предметном кабинете.</w:t>
      </w:r>
    </w:p>
    <w:p w:rsidR="00563492" w:rsidRDefault="000D2BE6">
      <w:pPr>
        <w:spacing w:after="3" w:line="259" w:lineRule="auto"/>
        <w:ind w:left="255" w:hanging="10"/>
        <w:jc w:val="left"/>
        <w:rPr>
          <w:noProof/>
        </w:rPr>
      </w:pPr>
      <w:r>
        <w:rPr>
          <w:sz w:val="32"/>
        </w:rPr>
        <w:t>Ознакомлен(а)</w:t>
      </w:r>
      <w:r w:rsidR="00320F82">
        <w:rPr>
          <w:noProof/>
        </w:rPr>
        <w:t>______________________________________</w:t>
      </w:r>
    </w:p>
    <w:p w:rsidR="00320F82" w:rsidRDefault="00320F82">
      <w:pPr>
        <w:spacing w:after="3" w:line="259" w:lineRule="auto"/>
        <w:ind w:left="255" w:hanging="10"/>
        <w:jc w:val="left"/>
        <w:rPr>
          <w:noProof/>
        </w:rPr>
      </w:pPr>
    </w:p>
    <w:p w:rsidR="00320F82" w:rsidRDefault="00320F82">
      <w:pPr>
        <w:spacing w:after="3" w:line="259" w:lineRule="auto"/>
        <w:ind w:left="255" w:hanging="10"/>
        <w:jc w:val="left"/>
        <w:rPr>
          <w:noProof/>
        </w:rPr>
      </w:pPr>
    </w:p>
    <w:p w:rsidR="00320F82" w:rsidRDefault="00320F82">
      <w:pPr>
        <w:spacing w:after="3" w:line="259" w:lineRule="auto"/>
        <w:ind w:left="255" w:hanging="10"/>
        <w:jc w:val="left"/>
        <w:rPr>
          <w:noProof/>
        </w:rPr>
      </w:pPr>
    </w:p>
    <w:p w:rsidR="00320F82" w:rsidRDefault="00320F82" w:rsidP="003E25BD">
      <w:pPr>
        <w:spacing w:after="289" w:line="259" w:lineRule="auto"/>
        <w:ind w:left="0" w:firstLine="0"/>
        <w:jc w:val="left"/>
        <w:rPr>
          <w:noProof/>
        </w:rPr>
      </w:pPr>
      <w:bookmarkStart w:id="0" w:name="_GoBack"/>
      <w:bookmarkEnd w:id="0"/>
    </w:p>
    <w:p w:rsidR="00320F82" w:rsidRDefault="00320F82">
      <w:pPr>
        <w:spacing w:after="289" w:line="259" w:lineRule="auto"/>
        <w:ind w:left="6845" w:firstLine="0"/>
        <w:jc w:val="left"/>
        <w:rPr>
          <w:noProof/>
        </w:rPr>
      </w:pPr>
    </w:p>
    <w:p w:rsidR="00320F82" w:rsidRDefault="00320F82">
      <w:pPr>
        <w:spacing w:after="289" w:line="259" w:lineRule="auto"/>
        <w:ind w:left="6845" w:firstLine="0"/>
        <w:jc w:val="left"/>
        <w:rPr>
          <w:noProof/>
        </w:rPr>
      </w:pP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320F82">
        <w:rPr>
          <w:b/>
          <w:sz w:val="28"/>
          <w:szCs w:val="28"/>
        </w:rPr>
        <w:t xml:space="preserve">Утверждаю: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320F82" w:rsidRPr="00320F82" w:rsidRDefault="00320F82" w:rsidP="00320F82">
      <w:pPr>
        <w:spacing w:after="0" w:line="259" w:lineRule="auto"/>
        <w:ind w:left="1646" w:firstLine="0"/>
        <w:jc w:val="left"/>
        <w:rPr>
          <w:sz w:val="24"/>
        </w:rPr>
      </w:pPr>
    </w:p>
    <w:p w:rsidR="00320F82" w:rsidRDefault="00320F82">
      <w:pPr>
        <w:spacing w:after="289" w:line="259" w:lineRule="auto"/>
        <w:ind w:left="6845" w:firstLine="0"/>
        <w:jc w:val="left"/>
        <w:rPr>
          <w:noProof/>
        </w:rPr>
      </w:pPr>
    </w:p>
    <w:p w:rsidR="00320F82" w:rsidRDefault="00320F82">
      <w:pPr>
        <w:spacing w:after="289" w:line="259" w:lineRule="auto"/>
        <w:ind w:left="6845" w:firstLine="0"/>
        <w:jc w:val="left"/>
      </w:pPr>
    </w:p>
    <w:p w:rsidR="00563492" w:rsidRPr="00320F82" w:rsidRDefault="000D2BE6">
      <w:pPr>
        <w:pStyle w:val="2"/>
        <w:ind w:left="1963" w:right="1771"/>
        <w:rPr>
          <w:b/>
        </w:rPr>
      </w:pPr>
      <w:r w:rsidRPr="00320F82">
        <w:rPr>
          <w:b/>
        </w:rPr>
        <w:t>ПРАВИЛА ПОЖАРНОЙ БЕЗОПАСНОСТИ В КАБИНЕТЕ</w:t>
      </w:r>
    </w:p>
    <w:p w:rsidR="00563492" w:rsidRDefault="000D2BE6">
      <w:pPr>
        <w:numPr>
          <w:ilvl w:val="0"/>
          <w:numId w:val="5"/>
        </w:numPr>
        <w:ind w:right="19"/>
      </w:pPr>
      <w:r>
        <w:t xml:space="preserve">Каждый работник школы, каждый учащийся должен обязательно знать и обязательно выполнять правила пожарной безопасности, в случае возникновения пожара принять все зависящие от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587" name="Picture 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" name="Picture 858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него меры к спасению людей и тушению пожара.</w:t>
      </w:r>
    </w:p>
    <w:p w:rsidR="00563492" w:rsidRDefault="000D2BE6">
      <w:pPr>
        <w:numPr>
          <w:ilvl w:val="0"/>
          <w:numId w:val="5"/>
        </w:numPr>
        <w:ind w:right="19"/>
      </w:pPr>
      <w:r>
        <w:t>Помещение должно содержаться в чистоте. Весь сгораемый мусор и бумагу следует систематически выносить из кабинета.</w:t>
      </w:r>
    </w:p>
    <w:p w:rsidR="00563492" w:rsidRDefault="000D2BE6">
      <w:pPr>
        <w:numPr>
          <w:ilvl w:val="0"/>
          <w:numId w:val="5"/>
        </w:numPr>
        <w:ind w:right="19"/>
      </w:pPr>
      <w:r>
        <w:t>В кабинете запрещается работа учащихся с электрическими и нагревательными приборами без руководства учителя или лаборанта.</w:t>
      </w:r>
    </w:p>
    <w:p w:rsidR="00563492" w:rsidRDefault="000D2BE6">
      <w:pPr>
        <w:numPr>
          <w:ilvl w:val="0"/>
          <w:numId w:val="5"/>
        </w:numPr>
        <w:ind w:right="19"/>
      </w:pPr>
      <w:r>
        <w:t>Материальные ценности в кабинете хранятся строго по ассортиментам.</w:t>
      </w:r>
    </w:p>
    <w:p w:rsidR="00563492" w:rsidRDefault="000D2BE6">
      <w:pPr>
        <w:numPr>
          <w:ilvl w:val="0"/>
          <w:numId w:val="5"/>
        </w:numPr>
        <w:ind w:right="19"/>
      </w:pPr>
      <w:r>
        <w:t>К работе допускаются учащиеся, которые знакомы с правилами безопасного поведения</w:t>
      </w:r>
    </w:p>
    <w:p w:rsidR="00563492" w:rsidRDefault="000D2BE6">
      <w:pPr>
        <w:numPr>
          <w:ilvl w:val="0"/>
          <w:numId w:val="5"/>
        </w:numPr>
        <w:ind w:right="19"/>
      </w:pPr>
      <w:r>
        <w:t>По окончании работы в кабинете ответственный за пожарную безопасность должен тщательно осмотреть помещение, устранить все недочеты.</w:t>
      </w:r>
    </w:p>
    <w:p w:rsidR="00563492" w:rsidRDefault="000D2BE6">
      <w:pPr>
        <w:numPr>
          <w:ilvl w:val="0"/>
          <w:numId w:val="5"/>
        </w:numPr>
        <w:ind w:right="19"/>
      </w:pPr>
      <w:r>
        <w:t>В процессе эксплуатации электрической сети и электрических приборов воспрещается подвешивать электропроводку на гвоздях и заклеивать обоями, применять электропровода с поврежденной изоляцией, использовать некалиброванные предохранители, обертывать электрические лампы бумагой или тканью, использовать электропровода для подвешивания стендов, таблиц.</w:t>
      </w:r>
    </w:p>
    <w:p w:rsidR="00563492" w:rsidRDefault="000D2BE6">
      <w:pPr>
        <w:numPr>
          <w:ilvl w:val="0"/>
          <w:numId w:val="5"/>
        </w:numPr>
        <w:ind w:right="19"/>
      </w:pPr>
      <w:r>
        <w:t>Нельзя оставлять без присмотра включенные в электрическую сеть приборы.</w:t>
      </w:r>
    </w:p>
    <w:p w:rsidR="00563492" w:rsidRDefault="000D2BE6">
      <w:pPr>
        <w:numPr>
          <w:ilvl w:val="0"/>
          <w:numId w:val="5"/>
        </w:numPr>
        <w:ind w:right="19"/>
      </w:pPr>
      <w:r>
        <w:t>В случае возникновения пожара в кабинете необходимо соблюдать спокойствие, снять напряжение с электрической сети, эвакуировать учащихся по плану школы, позвонить по телефону 101, 112.</w:t>
      </w:r>
    </w:p>
    <w:p w:rsidR="00320F82" w:rsidRDefault="00320F82">
      <w:pPr>
        <w:ind w:left="1781" w:right="19" w:firstLine="1349"/>
      </w:pPr>
    </w:p>
    <w:p w:rsidR="00320F82" w:rsidRDefault="00320F82">
      <w:pPr>
        <w:ind w:left="1781" w:right="19" w:firstLine="1349"/>
      </w:pPr>
    </w:p>
    <w:p w:rsidR="00320F82" w:rsidRDefault="00320F82">
      <w:pPr>
        <w:ind w:left="1781" w:right="19" w:firstLine="1349"/>
      </w:pPr>
    </w:p>
    <w:p w:rsidR="00320F82" w:rsidRDefault="00320F82">
      <w:pPr>
        <w:ind w:left="1781" w:right="19" w:firstLine="1349"/>
      </w:pP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320F82">
        <w:rPr>
          <w:b/>
          <w:sz w:val="28"/>
          <w:szCs w:val="28"/>
        </w:rPr>
        <w:t xml:space="preserve">Утверждаю: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b/>
          <w:sz w:val="28"/>
          <w:szCs w:val="28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    Директор СОШ№60 </w:t>
      </w:r>
    </w:p>
    <w:p w:rsidR="00320F82" w:rsidRPr="00320F82" w:rsidRDefault="00320F82" w:rsidP="00320F82">
      <w:pPr>
        <w:tabs>
          <w:tab w:val="center" w:pos="5021"/>
          <w:tab w:val="right" w:pos="9619"/>
        </w:tabs>
        <w:spacing w:after="0" w:line="259" w:lineRule="auto"/>
        <w:ind w:left="0" w:right="-5" w:firstLine="0"/>
        <w:jc w:val="center"/>
        <w:rPr>
          <w:sz w:val="26"/>
        </w:rPr>
      </w:pPr>
      <w:r w:rsidRPr="00320F82">
        <w:rPr>
          <w:b/>
          <w:sz w:val="28"/>
          <w:szCs w:val="28"/>
        </w:rPr>
        <w:t xml:space="preserve">                                                                                               Ем И.Б__________</w:t>
      </w:r>
    </w:p>
    <w:p w:rsidR="00320F82" w:rsidRPr="00320F82" w:rsidRDefault="00320F82" w:rsidP="00320F82">
      <w:pPr>
        <w:spacing w:after="0" w:line="259" w:lineRule="auto"/>
        <w:ind w:left="1646" w:firstLine="0"/>
        <w:jc w:val="left"/>
        <w:rPr>
          <w:sz w:val="24"/>
        </w:rPr>
      </w:pPr>
    </w:p>
    <w:p w:rsidR="00320F82" w:rsidRDefault="00320F82" w:rsidP="00320F82">
      <w:pPr>
        <w:ind w:left="0" w:right="19" w:firstLine="0"/>
      </w:pPr>
    </w:p>
    <w:p w:rsidR="00320F82" w:rsidRDefault="00320F82">
      <w:pPr>
        <w:ind w:left="1781" w:right="19" w:firstLine="1349"/>
      </w:pPr>
    </w:p>
    <w:p w:rsidR="00320F82" w:rsidRPr="00320F82" w:rsidRDefault="000D2BE6" w:rsidP="00320F82">
      <w:pPr>
        <w:ind w:left="0" w:right="19" w:firstLine="0"/>
        <w:jc w:val="center"/>
        <w:rPr>
          <w:b/>
        </w:rPr>
      </w:pPr>
      <w:r w:rsidRPr="00320F82">
        <w:rPr>
          <w:b/>
        </w:rPr>
        <w:t>Инструкция по правилам безопасности</w:t>
      </w:r>
    </w:p>
    <w:p w:rsidR="00563492" w:rsidRPr="00320F82" w:rsidRDefault="000D2BE6" w:rsidP="00320F82">
      <w:pPr>
        <w:ind w:left="0" w:right="19" w:firstLine="0"/>
        <w:jc w:val="center"/>
        <w:rPr>
          <w:b/>
        </w:rPr>
      </w:pPr>
      <w:r w:rsidRPr="00320F82">
        <w:rPr>
          <w:b/>
        </w:rPr>
        <w:t>в кабинете физики для учащихся</w:t>
      </w:r>
    </w:p>
    <w:p w:rsidR="00563492" w:rsidRDefault="000D2BE6">
      <w:pPr>
        <w:numPr>
          <w:ilvl w:val="0"/>
          <w:numId w:val="6"/>
        </w:numPr>
        <w:spacing w:after="4" w:line="290" w:lineRule="auto"/>
        <w:ind w:right="624" w:firstLine="4"/>
        <w:jc w:val="left"/>
      </w:pPr>
      <w:r>
        <w:rPr>
          <w:sz w:val="28"/>
        </w:rPr>
        <w:t>Будьте внимательны и дисциплинированны, точно выполняйте указания учителя.</w:t>
      </w:r>
    </w:p>
    <w:p w:rsidR="00563492" w:rsidRDefault="000D2BE6">
      <w:pPr>
        <w:numPr>
          <w:ilvl w:val="0"/>
          <w:numId w:val="6"/>
        </w:numPr>
        <w:spacing w:after="4" w:line="290" w:lineRule="auto"/>
        <w:ind w:right="624" w:firstLine="4"/>
        <w:jc w:val="left"/>
      </w:pPr>
      <w:r>
        <w:rPr>
          <w:sz w:val="28"/>
        </w:rPr>
        <w:t>Не приступайте к выполнению работы без разрешения учителя. З. Размещайте приборы таким образом, чтобы исключить их падение или опрокидывание.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Перед выполнением работы внимательно изучите её содержание и ход выполнения.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Для предотвращения падения стеклянные сосуды при проведении опытов осторожно закрепляйте в лапке штатива.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Не допускайте предельных нагрузок измерительных приборов.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 xml:space="preserve">Следите за исправностью креплений в приборах и приспособлениях. </w:t>
      </w:r>
      <w:r w:rsidR="00320F82">
        <w:rPr>
          <w:sz w:val="28"/>
        </w:rPr>
        <w:t xml:space="preserve">          </w:t>
      </w:r>
      <w:r>
        <w:rPr>
          <w:sz w:val="28"/>
        </w:rPr>
        <w:t>Не касайтесь вращающихся частей машин.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При сборке установок используйте провода с прочной изоляцией.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При сборке электрических цепей избегайте пересечения проводов.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Источники тока подключайте в последнюю очередь, ТОЛЬКО ПОСЛЕ ПРОВЕРКИ И С РАЗРЕШЕНИЯ УЧИТЕЛЯ.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991" name="Picture 9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" name="Picture 999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Не прикасайтесь к находящимся под напряжением элементам цепей, лишенным изоляции. Производите все операции в цепях ТОЛЬКО ПОСЛЕ ОТКЛЮЧЕНИЯ ИСТОЧНИКА ЭЛЕКТРОПИТАНИЯ,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Не прикасайтесь к корпусам стационарного электрооборудования, к зажимам отключенных конденсаторов.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Пользуйтесь инструментами с изолирующими ручками.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По окончании работы отключите источник электропитания, после чего разберите электрическую цепь.</w:t>
      </w:r>
    </w:p>
    <w:p w:rsidR="00563492" w:rsidRDefault="000D2BE6">
      <w:pPr>
        <w:numPr>
          <w:ilvl w:val="0"/>
          <w:numId w:val="7"/>
        </w:numPr>
        <w:spacing w:after="365" w:line="290" w:lineRule="auto"/>
        <w:ind w:right="350" w:firstLine="4"/>
        <w:jc w:val="left"/>
      </w:pPr>
      <w:r>
        <w:rPr>
          <w:sz w:val="28"/>
        </w:rPr>
        <w:t>НЕ УХОДИТЕ С РАБОЧЕГО МЕСТА БЕЗ РАЗРЕШЕНИЯ УЧИТЕЛЯ.</w:t>
      </w:r>
    </w:p>
    <w:p w:rsidR="00563492" w:rsidRDefault="000D2BE6">
      <w:pPr>
        <w:numPr>
          <w:ilvl w:val="0"/>
          <w:numId w:val="7"/>
        </w:numPr>
        <w:spacing w:after="4" w:line="290" w:lineRule="auto"/>
        <w:ind w:right="350" w:firstLine="4"/>
        <w:jc w:val="left"/>
      </w:pPr>
      <w:r>
        <w:rPr>
          <w:sz w:val="28"/>
        </w:rPr>
        <w:t>Обнаружив неисправность в электрических устройствах, находящихся под напряжением, немедленно отключите источник электропитания и сообщите об этом учителю.</w:t>
      </w:r>
    </w:p>
    <w:p w:rsidR="00563492" w:rsidRDefault="000D2BE6">
      <w:pPr>
        <w:pStyle w:val="2"/>
        <w:spacing w:after="0" w:line="259" w:lineRule="auto"/>
        <w:ind w:left="259" w:right="0" w:firstLine="0"/>
        <w:jc w:val="left"/>
      </w:pPr>
      <w:r>
        <w:rPr>
          <w:sz w:val="40"/>
        </w:rPr>
        <w:lastRenderedPageBreak/>
        <w:t>ТЕХНИЧЕСКАЯ ХАРАКТЕРИСТИКА КАБИНЕТА</w:t>
      </w:r>
    </w:p>
    <w:p w:rsidR="00563492" w:rsidRDefault="000D2BE6">
      <w:pPr>
        <w:spacing w:after="3" w:line="259" w:lineRule="auto"/>
        <w:ind w:left="9" w:hanging="10"/>
        <w:jc w:val="left"/>
      </w:pPr>
      <w:r>
        <w:rPr>
          <w:sz w:val="32"/>
        </w:rPr>
        <w:t xml:space="preserve">Площадь кабинета: </w:t>
      </w:r>
      <w:r w:rsidR="0019280A">
        <w:rPr>
          <w:sz w:val="32"/>
        </w:rPr>
        <w:t>65м</w:t>
      </w:r>
      <w:r w:rsidR="0019280A" w:rsidRPr="0019280A">
        <w:rPr>
          <w:sz w:val="32"/>
          <w:vertAlign w:val="superscript"/>
        </w:rPr>
        <w:t>2</w:t>
      </w:r>
    </w:p>
    <w:p w:rsidR="0019280A" w:rsidRDefault="000D2BE6" w:rsidP="0019280A">
      <w:pPr>
        <w:spacing w:after="0" w:line="259" w:lineRule="auto"/>
        <w:ind w:left="5" w:firstLine="0"/>
        <w:jc w:val="left"/>
      </w:pPr>
      <w:r>
        <w:rPr>
          <w:sz w:val="34"/>
        </w:rPr>
        <w:t xml:space="preserve">Высота потолка: </w:t>
      </w:r>
      <w:r w:rsidR="0019280A">
        <w:rPr>
          <w:sz w:val="34"/>
        </w:rPr>
        <w:t>3м</w:t>
      </w:r>
    </w:p>
    <w:p w:rsidR="00563492" w:rsidRDefault="000D2BE6" w:rsidP="0019280A">
      <w:pPr>
        <w:spacing w:after="0" w:line="259" w:lineRule="auto"/>
        <w:ind w:left="5" w:firstLine="0"/>
        <w:jc w:val="left"/>
      </w:pPr>
      <w:r>
        <w:rPr>
          <w:sz w:val="32"/>
        </w:rPr>
        <w:t xml:space="preserve">Число посадочных мест: </w:t>
      </w:r>
      <w:r w:rsidR="0019280A">
        <w:rPr>
          <w:sz w:val="32"/>
        </w:rPr>
        <w:t>38</w:t>
      </w:r>
    </w:p>
    <w:p w:rsidR="00563492" w:rsidRDefault="000D2BE6">
      <w:pPr>
        <w:spacing w:after="3" w:line="259" w:lineRule="auto"/>
        <w:ind w:left="9" w:hanging="10"/>
        <w:jc w:val="left"/>
      </w:pPr>
      <w:r>
        <w:rPr>
          <w:sz w:val="32"/>
        </w:rPr>
        <w:t xml:space="preserve">Класс, ответственный за </w:t>
      </w:r>
      <w:proofErr w:type="gramStart"/>
      <w:r>
        <w:rPr>
          <w:sz w:val="32"/>
        </w:rPr>
        <w:t xml:space="preserve">кабинет: </w:t>
      </w:r>
      <w:r w:rsidR="0019280A">
        <w:rPr>
          <w:sz w:val="32"/>
        </w:rPr>
        <w:t xml:space="preserve"> </w:t>
      </w:r>
      <w:proofErr w:type="spellStart"/>
      <w:r w:rsidR="0019280A">
        <w:rPr>
          <w:sz w:val="32"/>
        </w:rPr>
        <w:t>Мамыркулова</w:t>
      </w:r>
      <w:proofErr w:type="spellEnd"/>
      <w:proofErr w:type="gramEnd"/>
      <w:r w:rsidR="0019280A">
        <w:rPr>
          <w:sz w:val="32"/>
        </w:rPr>
        <w:t xml:space="preserve"> Г. </w:t>
      </w:r>
      <w:proofErr w:type="spellStart"/>
      <w:r w:rsidR="0019280A">
        <w:rPr>
          <w:sz w:val="32"/>
        </w:rPr>
        <w:t>Бодня</w:t>
      </w:r>
      <w:proofErr w:type="spellEnd"/>
      <w:r w:rsidR="0019280A">
        <w:rPr>
          <w:sz w:val="32"/>
        </w:rPr>
        <w:t xml:space="preserve"> М.В.</w:t>
      </w:r>
    </w:p>
    <w:p w:rsidR="00563492" w:rsidRDefault="000D2BE6">
      <w:pPr>
        <w:spacing w:after="3" w:line="259" w:lineRule="auto"/>
        <w:ind w:left="9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816864</wp:posOffset>
            </wp:positionH>
            <wp:positionV relativeFrom="page">
              <wp:posOffset>1457360</wp:posOffset>
            </wp:positionV>
            <wp:extent cx="27432" cy="24391"/>
            <wp:effectExtent l="0" t="0" r="0" b="0"/>
            <wp:wrapSquare wrapText="bothSides"/>
            <wp:docPr id="12819" name="Picture 1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" name="Picture 128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Список </w:t>
      </w:r>
      <w:r w:rsidR="00320F82">
        <w:rPr>
          <w:sz w:val="32"/>
        </w:rPr>
        <w:t>учебного обору</w:t>
      </w:r>
      <w:r>
        <w:rPr>
          <w:sz w:val="32"/>
        </w:rPr>
        <w:t>дования кабинета</w:t>
      </w:r>
    </w:p>
    <w:tbl>
      <w:tblPr>
        <w:tblStyle w:val="TableGrid"/>
        <w:tblW w:w="9557" w:type="dxa"/>
        <w:tblInd w:w="-103" w:type="dxa"/>
        <w:tblCellMar>
          <w:top w:w="50" w:type="dxa"/>
          <w:left w:w="106" w:type="dxa"/>
          <w:bottom w:w="5" w:type="dxa"/>
        </w:tblCellMar>
        <w:tblLook w:val="04A0" w:firstRow="1" w:lastRow="0" w:firstColumn="1" w:lastColumn="0" w:noHBand="0" w:noVBand="1"/>
      </w:tblPr>
      <w:tblGrid>
        <w:gridCol w:w="803"/>
        <w:gridCol w:w="5953"/>
        <w:gridCol w:w="2801"/>
      </w:tblGrid>
      <w:tr w:rsidR="00563492">
        <w:trPr>
          <w:trHeight w:val="703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3492" w:rsidRDefault="000D2BE6">
            <w:pPr>
              <w:spacing w:after="0" w:line="259" w:lineRule="auto"/>
              <w:ind w:left="98" w:firstLine="0"/>
              <w:jc w:val="left"/>
            </w:pPr>
            <w:r>
              <w:t>п/п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0" w:right="110" w:firstLine="0"/>
              <w:jc w:val="center"/>
            </w:pPr>
            <w:r>
              <w:t>Наименование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0" w:right="118" w:firstLine="0"/>
              <w:jc w:val="center"/>
            </w:pPr>
            <w:r>
              <w:t>Количество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</w:tr>
      <w:tr w:rsidR="00563492">
        <w:trPr>
          <w:trHeight w:val="358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0" w:right="134" w:firstLine="0"/>
              <w:jc w:val="right"/>
            </w:pPr>
            <w:r>
              <w:t xml:space="preserve">1. 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320F82">
            <w:pPr>
              <w:spacing w:after="0" w:line="259" w:lineRule="auto"/>
              <w:ind w:left="0" w:firstLine="0"/>
              <w:jc w:val="left"/>
            </w:pPr>
            <w:r>
              <w:t>Проектор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</w:tr>
      <w:tr w:rsidR="00563492">
        <w:trPr>
          <w:trHeight w:val="355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0" w:right="139" w:firstLine="0"/>
              <w:jc w:val="right"/>
            </w:pPr>
            <w:r>
              <w:t xml:space="preserve">2. 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320F82">
            <w:pPr>
              <w:spacing w:after="0" w:line="259" w:lineRule="auto"/>
              <w:ind w:left="0" w:firstLine="0"/>
              <w:jc w:val="left"/>
            </w:pPr>
            <w:r>
              <w:t>Экран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04" w:firstLine="0"/>
              <w:jc w:val="center"/>
            </w:pPr>
            <w:r>
              <w:t>1</w:t>
            </w:r>
          </w:p>
        </w:tc>
      </w:tr>
      <w:tr w:rsidR="00563492">
        <w:trPr>
          <w:trHeight w:val="35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39" w:firstLine="0"/>
              <w:jc w:val="right"/>
            </w:pPr>
            <w:r>
              <w:t>3</w:t>
            </w:r>
            <w:r w:rsidR="000D2BE6">
              <w:t xml:space="preserve">. 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firstLine="0"/>
              <w:jc w:val="left"/>
            </w:pPr>
            <w:r>
              <w:t xml:space="preserve">Ноутбук 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09" w:firstLine="0"/>
              <w:jc w:val="center"/>
            </w:pPr>
            <w:r>
              <w:t>1</w:t>
            </w:r>
          </w:p>
        </w:tc>
      </w:tr>
    </w:tbl>
    <w:p w:rsidR="0019280A" w:rsidRDefault="0019280A">
      <w:pPr>
        <w:spacing w:after="3" w:line="259" w:lineRule="auto"/>
        <w:ind w:left="9" w:hanging="10"/>
        <w:jc w:val="left"/>
        <w:rPr>
          <w:sz w:val="32"/>
        </w:rPr>
      </w:pPr>
    </w:p>
    <w:p w:rsidR="00563492" w:rsidRPr="0019280A" w:rsidRDefault="00320F82">
      <w:pPr>
        <w:spacing w:after="3" w:line="259" w:lineRule="auto"/>
        <w:ind w:left="9" w:hanging="10"/>
        <w:jc w:val="left"/>
        <w:rPr>
          <w:b/>
        </w:rPr>
      </w:pPr>
      <w:r w:rsidRPr="0019280A">
        <w:rPr>
          <w:b/>
          <w:sz w:val="32"/>
        </w:rPr>
        <w:t>Опись иму</w:t>
      </w:r>
      <w:r w:rsidR="000D2BE6" w:rsidRPr="0019280A">
        <w:rPr>
          <w:b/>
          <w:sz w:val="32"/>
        </w:rPr>
        <w:t>щества кабинета</w:t>
      </w:r>
    </w:p>
    <w:tbl>
      <w:tblPr>
        <w:tblStyle w:val="TableGrid"/>
        <w:tblW w:w="9402" w:type="dxa"/>
        <w:tblInd w:w="-110" w:type="dxa"/>
        <w:tblCellMar>
          <w:top w:w="19" w:type="dxa"/>
          <w:left w:w="106" w:type="dxa"/>
          <w:bottom w:w="1" w:type="dxa"/>
        </w:tblCellMar>
        <w:tblLook w:val="04A0" w:firstRow="1" w:lastRow="0" w:firstColumn="1" w:lastColumn="0" w:noHBand="0" w:noVBand="1"/>
      </w:tblPr>
      <w:tblGrid>
        <w:gridCol w:w="612"/>
        <w:gridCol w:w="7183"/>
        <w:gridCol w:w="1607"/>
      </w:tblGrid>
      <w:tr w:rsidR="00563492" w:rsidTr="00B40BDB">
        <w:trPr>
          <w:trHeight w:val="696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3492" w:rsidRDefault="000D2BE6" w:rsidP="00B40BDB">
            <w:pPr>
              <w:spacing w:after="0" w:line="259" w:lineRule="auto"/>
              <w:ind w:left="0" w:firstLine="0"/>
              <w:jc w:val="left"/>
            </w:pPr>
            <w:r>
              <w:t>п/п</w:t>
            </w: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0" w:right="101" w:firstLine="0"/>
              <w:jc w:val="center"/>
            </w:pPr>
            <w:r>
              <w:t>Наименование имущества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0" w:firstLine="0"/>
              <w:jc w:val="center"/>
            </w:pPr>
            <w:r>
              <w:t>Количество</w:t>
            </w:r>
          </w:p>
        </w:tc>
      </w:tr>
      <w:tr w:rsidR="00563492" w:rsidTr="00B40BDB">
        <w:trPr>
          <w:trHeight w:val="35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4" w:firstLine="0"/>
              <w:jc w:val="left"/>
            </w:pPr>
            <w:r>
              <w:t xml:space="preserve">Стол </w:t>
            </w:r>
            <w:r w:rsidR="00320F82">
              <w:t>у</w:t>
            </w:r>
            <w:r>
              <w:t>чительский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10" w:firstLine="0"/>
              <w:jc w:val="center"/>
            </w:pPr>
            <w:r>
              <w:t>1</w:t>
            </w:r>
          </w:p>
        </w:tc>
      </w:tr>
      <w:tr w:rsidR="00563492" w:rsidTr="00B40BDB">
        <w:trPr>
          <w:trHeight w:val="35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4" w:firstLine="0"/>
              <w:jc w:val="left"/>
            </w:pPr>
            <w:r>
              <w:t xml:space="preserve">Столы </w:t>
            </w:r>
            <w:r w:rsidR="00320F82">
              <w:t>у</w:t>
            </w:r>
            <w:r>
              <w:t>ченические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 w:rsidP="0019280A">
            <w:pPr>
              <w:spacing w:after="0" w:line="259" w:lineRule="auto"/>
              <w:ind w:left="0" w:right="82" w:firstLine="0"/>
              <w:jc w:val="center"/>
            </w:pPr>
            <w:r>
              <w:t>1</w:t>
            </w:r>
            <w:r w:rsidR="0019280A">
              <w:t>9</w:t>
            </w:r>
          </w:p>
        </w:tc>
      </w:tr>
      <w:tr w:rsidR="00563492" w:rsidTr="00B40BDB">
        <w:trPr>
          <w:trHeight w:val="35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4" w:firstLine="0"/>
              <w:jc w:val="left"/>
            </w:pPr>
            <w:r>
              <w:t xml:space="preserve">Стул </w:t>
            </w:r>
            <w:r w:rsidR="00320F82">
              <w:t>у</w:t>
            </w:r>
            <w:r>
              <w:t>чительский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15" w:firstLine="0"/>
              <w:jc w:val="center"/>
            </w:pPr>
            <w:r>
              <w:t>1</w:t>
            </w:r>
          </w:p>
        </w:tc>
      </w:tr>
      <w:tr w:rsidR="00563492" w:rsidTr="00B40BDB">
        <w:trPr>
          <w:trHeight w:val="3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4" w:firstLine="0"/>
              <w:jc w:val="left"/>
            </w:pPr>
            <w:r>
              <w:t xml:space="preserve">Стулья </w:t>
            </w:r>
            <w:r w:rsidR="00320F82">
              <w:t>у</w:t>
            </w:r>
            <w:r>
              <w:t>ченические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 w:rsidP="0019280A">
            <w:pPr>
              <w:spacing w:after="0" w:line="259" w:lineRule="auto"/>
              <w:ind w:left="0" w:right="110" w:firstLine="0"/>
              <w:jc w:val="center"/>
            </w:pPr>
            <w:r>
              <w:t>3</w:t>
            </w:r>
            <w:r w:rsidR="0019280A">
              <w:t>8</w:t>
            </w:r>
          </w:p>
        </w:tc>
      </w:tr>
      <w:tr w:rsidR="00563492" w:rsidTr="00B40BDB">
        <w:trPr>
          <w:trHeight w:val="3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5" w:firstLine="0"/>
              <w:jc w:val="left"/>
            </w:pPr>
            <w:r>
              <w:t>Доска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</w:tr>
      <w:tr w:rsidR="00563492" w:rsidTr="00B40BDB">
        <w:trPr>
          <w:trHeight w:val="35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4" w:firstLine="0"/>
              <w:jc w:val="left"/>
            </w:pPr>
            <w:r>
              <w:t>Стенд «Государственная символика КР»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15" w:firstLine="0"/>
              <w:jc w:val="center"/>
            </w:pPr>
            <w:r>
              <w:t>1</w:t>
            </w:r>
          </w:p>
        </w:tc>
      </w:tr>
      <w:tr w:rsidR="00563492" w:rsidTr="00B40BDB">
        <w:trPr>
          <w:trHeight w:val="355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4" w:firstLine="0"/>
              <w:jc w:val="left"/>
            </w:pPr>
            <w:r>
              <w:t>Стенд «Техника безопасности»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</w:tr>
      <w:tr w:rsidR="00563492" w:rsidTr="00B40BDB">
        <w:trPr>
          <w:trHeight w:val="354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563492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ind w:right="58"/>
              <w:jc w:val="righ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0D2BE6">
            <w:pPr>
              <w:spacing w:after="0" w:line="259" w:lineRule="auto"/>
              <w:ind w:left="10" w:firstLine="0"/>
              <w:jc w:val="left"/>
            </w:pPr>
            <w:r>
              <w:t>Стенд «Физ</w:t>
            </w:r>
            <w:r w:rsidR="00320F82">
              <w:t>ические величины и единицы измен</w:t>
            </w:r>
            <w:r>
              <w:t>ения»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492" w:rsidRDefault="00B40BDB">
            <w:pPr>
              <w:spacing w:after="0" w:line="259" w:lineRule="auto"/>
              <w:ind w:left="0" w:right="115" w:firstLine="0"/>
              <w:jc w:val="center"/>
            </w:pPr>
            <w:r>
              <w:t>5</w:t>
            </w:r>
          </w:p>
        </w:tc>
      </w:tr>
      <w:tr w:rsidR="00B40BDB" w:rsidTr="00B40BDB">
        <w:trPr>
          <w:trHeight w:val="360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DB" w:rsidRDefault="00B40BDB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ind w:right="58"/>
              <w:jc w:val="righ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DB" w:rsidRDefault="00B40BDB" w:rsidP="00B40BDB">
            <w:pPr>
              <w:spacing w:after="0" w:line="259" w:lineRule="auto"/>
              <w:ind w:left="0" w:firstLine="0"/>
              <w:jc w:val="left"/>
            </w:pPr>
            <w:r>
              <w:t>Демонстрационный стол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DB" w:rsidRDefault="00B40BDB" w:rsidP="00B40BDB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</w:tr>
      <w:tr w:rsidR="00B40BDB" w:rsidTr="00B40BDB">
        <w:trPr>
          <w:trHeight w:val="354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DB" w:rsidRDefault="00B40BDB" w:rsidP="00B40BDB">
            <w:pPr>
              <w:pStyle w:val="a5"/>
              <w:numPr>
                <w:ilvl w:val="0"/>
                <w:numId w:val="12"/>
              </w:numPr>
              <w:spacing w:after="0" w:line="259" w:lineRule="auto"/>
              <w:ind w:right="58"/>
              <w:jc w:val="right"/>
            </w:pPr>
          </w:p>
        </w:tc>
        <w:tc>
          <w:tcPr>
            <w:tcW w:w="7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DB" w:rsidRDefault="00B40BDB" w:rsidP="00B40BDB">
            <w:pPr>
              <w:spacing w:after="0" w:line="259" w:lineRule="auto"/>
              <w:ind w:left="5" w:firstLine="0"/>
              <w:jc w:val="left"/>
            </w:pPr>
            <w:r>
              <w:t>Термометр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BDB" w:rsidRDefault="00B40BDB" w:rsidP="00B40BDB">
            <w:pPr>
              <w:spacing w:after="0" w:line="259" w:lineRule="auto"/>
              <w:ind w:left="0" w:right="125" w:firstLine="0"/>
              <w:jc w:val="center"/>
            </w:pPr>
            <w:r>
              <w:t>1</w:t>
            </w:r>
          </w:p>
        </w:tc>
      </w:tr>
    </w:tbl>
    <w:p w:rsidR="00563492" w:rsidRDefault="00563492">
      <w:pPr>
        <w:sectPr w:rsidR="00563492" w:rsidSect="00B40BDB">
          <w:type w:val="continuous"/>
          <w:pgSz w:w="11904" w:h="16838"/>
          <w:pgMar w:top="709" w:right="677" w:bottom="1419" w:left="1368" w:header="720" w:footer="720" w:gutter="0"/>
          <w:cols w:space="720"/>
        </w:sectPr>
      </w:pPr>
    </w:p>
    <w:p w:rsidR="00563492" w:rsidRDefault="000D2BE6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390525</wp:posOffset>
            </wp:positionH>
            <wp:positionV relativeFrom="page">
              <wp:posOffset>638175</wp:posOffset>
            </wp:positionV>
            <wp:extent cx="6543675" cy="9777730"/>
            <wp:effectExtent l="0" t="0" r="9525" b="0"/>
            <wp:wrapTopAndBottom/>
            <wp:docPr id="72627" name="Picture 72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7" name="Picture 72627"/>
                    <pic:cNvPicPr/>
                  </pic:nvPicPr>
                  <pic:blipFill rotWithShape="1">
                    <a:blip r:embed="rId34"/>
                    <a:srcRect t="8552" r="13430"/>
                    <a:stretch/>
                  </pic:blipFill>
                  <pic:spPr bwMode="auto">
                    <a:xfrm>
                      <a:off x="0" y="0"/>
                      <a:ext cx="6543675" cy="977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492" w:rsidRDefault="00563492">
      <w:pPr>
        <w:sectPr w:rsidR="00563492">
          <w:pgSz w:w="11904" w:h="16838"/>
          <w:pgMar w:top="1440" w:right="1440" w:bottom="1440" w:left="1440" w:header="720" w:footer="720" w:gutter="0"/>
          <w:cols w:space="720"/>
        </w:sectPr>
      </w:pPr>
    </w:p>
    <w:p w:rsidR="00E730DA" w:rsidRDefault="00E730DA">
      <w:pPr>
        <w:tabs>
          <w:tab w:val="center" w:pos="5669"/>
        </w:tabs>
        <w:spacing w:after="0" w:line="259" w:lineRule="auto"/>
        <w:ind w:left="0" w:firstLine="0"/>
        <w:jc w:val="left"/>
        <w:rPr>
          <w:sz w:val="52"/>
        </w:rPr>
      </w:pPr>
    </w:p>
    <w:p w:rsidR="000D2BE6" w:rsidRDefault="000D2BE6"/>
    <w:sectPr w:rsidR="000D2BE6">
      <w:pgSz w:w="11904" w:h="16838"/>
      <w:pgMar w:top="538" w:right="1440" w:bottom="5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B09"/>
    <w:multiLevelType w:val="hybridMultilevel"/>
    <w:tmpl w:val="CE94B546"/>
    <w:lvl w:ilvl="0" w:tplc="D45C5A9A">
      <w:start w:val="4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0EE0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6719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1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2D8E8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42A00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154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6471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07F4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B26EB"/>
    <w:multiLevelType w:val="hybridMultilevel"/>
    <w:tmpl w:val="F5AA3548"/>
    <w:lvl w:ilvl="0" w:tplc="68EA74BA">
      <w:start w:val="4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042CA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9ADBC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CA24C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9CFA2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9E11E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20574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34A03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9E802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95337"/>
    <w:multiLevelType w:val="hybridMultilevel"/>
    <w:tmpl w:val="372A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063"/>
    <w:multiLevelType w:val="hybridMultilevel"/>
    <w:tmpl w:val="01346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55C4C"/>
    <w:multiLevelType w:val="hybridMultilevel"/>
    <w:tmpl w:val="3F480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F5815"/>
    <w:multiLevelType w:val="hybridMultilevel"/>
    <w:tmpl w:val="A95CCD14"/>
    <w:lvl w:ilvl="0" w:tplc="30E2DED6">
      <w:start w:val="22"/>
      <w:numFmt w:val="decimal"/>
      <w:lvlText w:val="%1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8FB9A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64840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266FE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A238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AF8C0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CA76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2D012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65F6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4D0800"/>
    <w:multiLevelType w:val="hybridMultilevel"/>
    <w:tmpl w:val="2D3A8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F76D1"/>
    <w:multiLevelType w:val="hybridMultilevel"/>
    <w:tmpl w:val="F76A4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255DA"/>
    <w:multiLevelType w:val="hybridMultilevel"/>
    <w:tmpl w:val="97CE4372"/>
    <w:lvl w:ilvl="0" w:tplc="01F8CABE">
      <w:start w:val="1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EBB5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CF06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ADFB2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07E50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0279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E10D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4ED54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3E802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A1621"/>
    <w:multiLevelType w:val="hybridMultilevel"/>
    <w:tmpl w:val="3712F9B6"/>
    <w:lvl w:ilvl="0" w:tplc="768E992E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361C7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C8D6C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1E7EA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6C3CE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2CFDF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92F19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10BF7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F4CDF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0C63E2"/>
    <w:multiLevelType w:val="hybridMultilevel"/>
    <w:tmpl w:val="22846744"/>
    <w:lvl w:ilvl="0" w:tplc="251057DE">
      <w:start w:val="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1CA7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2040E8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D880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0E6CB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AC6F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9DEB00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1295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8840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31E62"/>
    <w:multiLevelType w:val="hybridMultilevel"/>
    <w:tmpl w:val="84E02604"/>
    <w:lvl w:ilvl="0" w:tplc="BB0C554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68C2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A05E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82E1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944F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A62C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324E5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E265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F60F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2"/>
    <w:rsid w:val="000D2BE6"/>
    <w:rsid w:val="0019280A"/>
    <w:rsid w:val="00320F82"/>
    <w:rsid w:val="003E25BD"/>
    <w:rsid w:val="00563492"/>
    <w:rsid w:val="005A4768"/>
    <w:rsid w:val="00B40BDB"/>
    <w:rsid w:val="00BA5B9A"/>
    <w:rsid w:val="00E730DA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FA96"/>
  <w15:docId w15:val="{3F625C3B-94FF-4507-93E0-0908EF0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950" w:firstLine="70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356" w:right="9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9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62" w:lineRule="auto"/>
      <w:ind w:left="1978" w:right="1805" w:firstLine="3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D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7</cp:revision>
  <cp:lastPrinted>2022-10-22T08:13:00Z</cp:lastPrinted>
  <dcterms:created xsi:type="dcterms:W3CDTF">2022-10-22T05:56:00Z</dcterms:created>
  <dcterms:modified xsi:type="dcterms:W3CDTF">2022-11-10T03:08:00Z</dcterms:modified>
</cp:coreProperties>
</file>