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6BCC" w14:textId="77777777" w:rsidR="00A95843" w:rsidRDefault="00A95843" w:rsidP="001D7EA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A728E" wp14:editId="1F996B30">
            <wp:simplePos x="0" y="0"/>
            <wp:positionH relativeFrom="column">
              <wp:posOffset>3862070</wp:posOffset>
            </wp:positionH>
            <wp:positionV relativeFrom="paragraph">
              <wp:posOffset>-176530</wp:posOffset>
            </wp:positionV>
            <wp:extent cx="2551430" cy="1552575"/>
            <wp:effectExtent l="0" t="0" r="1270" b="9525"/>
            <wp:wrapTight wrapText="bothSides">
              <wp:wrapPolygon edited="0"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2086670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7088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4" t="23426" r="21540" b="54179"/>
                    <a:stretch/>
                  </pic:blipFill>
                  <pic:spPr bwMode="auto">
                    <a:xfrm>
                      <a:off x="0" y="0"/>
                      <a:ext cx="255143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EA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ПК                                                                                                   Айтымбетова М.З.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="001D7EA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D7EA8">
        <w:rPr>
          <w:rFonts w:ascii="Times New Roman" w:hAnsi="Times New Roman" w:cs="Times New Roman"/>
          <w:sz w:val="28"/>
          <w:szCs w:val="28"/>
        </w:rPr>
        <w:t>29»августа</w:t>
      </w:r>
      <w:proofErr w:type="gramEnd"/>
      <w:r w:rsidR="001D7EA8">
        <w:rPr>
          <w:rFonts w:ascii="Times New Roman" w:hAnsi="Times New Roman" w:cs="Times New Roman"/>
          <w:sz w:val="28"/>
          <w:szCs w:val="28"/>
        </w:rPr>
        <w:t xml:space="preserve">  2022 год            </w:t>
      </w:r>
    </w:p>
    <w:p w14:paraId="24E5646B" w14:textId="77777777" w:rsidR="00A95843" w:rsidRDefault="00A95843" w:rsidP="001D7EA8">
      <w:pPr>
        <w:rPr>
          <w:rFonts w:ascii="Times New Roman" w:hAnsi="Times New Roman" w:cs="Times New Roman"/>
          <w:sz w:val="28"/>
          <w:szCs w:val="28"/>
        </w:rPr>
      </w:pPr>
    </w:p>
    <w:p w14:paraId="3A9AFA77" w14:textId="0F114735" w:rsidR="001D7EA8" w:rsidRPr="001D7EA8" w:rsidRDefault="001D7EA8" w:rsidP="001D7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754D39C8" w14:textId="01A7DBCC" w:rsidR="00027F0D" w:rsidRPr="00EA0624" w:rsidRDefault="001D7EA8" w:rsidP="00EA0624">
      <w:pPr>
        <w:shd w:val="clear" w:color="auto" w:fill="FFFFFF"/>
        <w:spacing w:after="240" w:line="240" w:lineRule="auto"/>
        <w:ind w:left="-993" w:firstLine="993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               </w:t>
      </w:r>
      <w:r w:rsidR="00027F0D" w:rsidRPr="00027F0D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>План мероприятий по охране труда</w:t>
      </w:r>
    </w:p>
    <w:tbl>
      <w:tblPr>
        <w:tblW w:w="5510" w:type="pct"/>
        <w:tblInd w:w="-963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693"/>
        <w:gridCol w:w="1702"/>
        <w:gridCol w:w="1702"/>
        <w:gridCol w:w="1700"/>
        <w:gridCol w:w="1702"/>
      </w:tblGrid>
      <w:tr w:rsidR="001D7EA8" w:rsidRPr="00027F0D" w14:paraId="7965B707" w14:textId="77777777" w:rsidTr="001D7EA8">
        <w:trPr>
          <w:trHeight w:val="509"/>
        </w:trPr>
        <w:tc>
          <w:tcPr>
            <w:tcW w:w="4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E96C8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B4A7F" w14:textId="77777777" w:rsidR="001D7EA8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(содержание мероприятий по охране труда)</w:t>
            </w:r>
          </w:p>
          <w:p w14:paraId="49C5F428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6C7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 мероприятий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B59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 за выполнение мероприятий</w:t>
            </w:r>
          </w:p>
        </w:tc>
        <w:tc>
          <w:tcPr>
            <w:tcW w:w="8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DA5A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 социальная эффективность мероприятий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7679" w14:textId="2514AB7F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D7EA8" w:rsidRPr="00027F0D" w14:paraId="5A7CB90A" w14:textId="77777777" w:rsidTr="001D7EA8">
        <w:trPr>
          <w:trHeight w:val="509"/>
        </w:trPr>
        <w:tc>
          <w:tcPr>
            <w:tcW w:w="4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74CA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C3CED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3E3E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2AAF6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5826C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4805" w14:textId="77777777" w:rsidR="001D7EA8" w:rsidRPr="00027F0D" w:rsidRDefault="001D7EA8" w:rsidP="00027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7EA8" w:rsidRPr="00027F0D" w14:paraId="5725F43B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8A92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105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охраны труда, состояния производственного травматизма, профилактики несчастных случаев во время образовательного процесса на заседаниях педагогических советов, производственных совещаниях.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3CB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E012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заместители директора, председатель ПК, ответственный по охране труда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F6313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уровня знаний работников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C04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4D3C5F4C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7665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929E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необходимого текущего ремонта здания, благоустройство прилегающей территории в период подготовки к новому </w:t>
            </w: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учебному году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7DE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Июнь-август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A043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E6F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Улучшений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CE57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72F81462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0C89E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D1F5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состоянием </w:t>
            </w:r>
            <w:r w:rsidRPr="001D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освещённости в кабинетах школы. 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8A441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FBF2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B64CE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104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6BF67B81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2F468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F68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Косметический ремонт учебных и служебных кабинетов, коридоров, лестничных пролётов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D3E9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DA23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470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охраны и условий труда. Повышение эффективности образовательного процесса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9E15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06E4C494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E6D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C45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исправном состоянии систем автоматической пожарной сигнализации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D9B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D2B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BADE0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охраны и условий труда, обеспечение безопасности образовательного процесса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1E9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18227482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611F3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B42E3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осмотр системы электроснабжения и оборудования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CD5E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04CE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941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охраны и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7A78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4007F7AC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C54D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F150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проверку технического оборудования, инструме</w:t>
            </w:r>
            <w:r w:rsidRPr="001D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нтов, изоляции электропроводки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65F1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6ED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90F3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образовательного процесса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A9A22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25B30E54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5BD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16FE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Пожарные краны </w:t>
            </w: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подвергать техническому обслуживанию (просушка, перекатка рукавов и т.п.)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F6D46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0DA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261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образовательного процесса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B290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D7EA8" w:rsidRPr="00027F0D" w14:paraId="77A79687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969E1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D3D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и своевременного пополнения первичных средств пожаротушения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00ADE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E66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CCBB8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безопасных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2492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067105DB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6C0A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A164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планов эвакуации, противоаварийных и противопожарных тревог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21A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A90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B6A6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работы по охране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E0F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2CF2EE36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6206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543F" w14:textId="77777777" w:rsidR="001D7EA8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обучение требований противопожарной и электробезопасности</w:t>
            </w:r>
          </w:p>
          <w:p w14:paraId="2D9FED73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здания по выполнению требований пожарной и электробезопасности при тематических, культурно-массовых мероприятий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5124B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BA5F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охране труда, 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7242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280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6E6E9869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5AB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1B2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за прохождением предварительных и периодических медицинских осмотров всех работников школы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0D75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1666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инспектор по кадрам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D37C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здоровья педагогов, предупреждение заболеваемости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3A39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03560F9A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9F02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D351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выдача средств индивидуальной защиты (халат, костюм х/б и др.)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D1BF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680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Хозяйственная группа управления образования, заместитель директора по хозяйственной работе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8DA4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Нормализация условий труда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8FCA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7EA8" w:rsidRPr="00027F0D" w14:paraId="29FA9EC6" w14:textId="77777777" w:rsidTr="001D7EA8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4AE8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7675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приёмочные испытания спортивного оборудования и проверку состояния спортивных площадок к учебному году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4279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AC51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Комиссия, ПК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8A0D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безопасных условий труда для учащихся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FDA67" w14:textId="77777777" w:rsidR="00027F0D" w:rsidRPr="00027F0D" w:rsidRDefault="001D7EA8" w:rsidP="00027F0D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0EA9E76D" w14:textId="77777777" w:rsidR="00E63443" w:rsidRDefault="00000000"/>
    <w:sectPr w:rsidR="00E63443" w:rsidSect="001D7EA8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F0D"/>
    <w:rsid w:val="00027F0D"/>
    <w:rsid w:val="000417D5"/>
    <w:rsid w:val="001D7EA8"/>
    <w:rsid w:val="00701FEB"/>
    <w:rsid w:val="00A95843"/>
    <w:rsid w:val="00EA0624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1DE5"/>
  <w15:docId w15:val="{83334D58-BFA7-4193-98D6-4826D56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7F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2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Admim</cp:lastModifiedBy>
  <cp:revision>3</cp:revision>
  <cp:lastPrinted>2023-07-02T19:05:00Z</cp:lastPrinted>
  <dcterms:created xsi:type="dcterms:W3CDTF">2023-06-30T09:23:00Z</dcterms:created>
  <dcterms:modified xsi:type="dcterms:W3CDTF">2023-07-09T07:07:00Z</dcterms:modified>
</cp:coreProperties>
</file>