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BB" w:rsidRDefault="00F13924" w:rsidP="001057BB">
      <w:pPr>
        <w:jc w:val="center"/>
      </w:pPr>
      <w:r>
        <w:t xml:space="preserve">Профилактика религиозного экстремизма </w:t>
      </w:r>
      <w:r w:rsidR="008E2D12">
        <w:t>СОШ</w:t>
      </w:r>
      <w:r>
        <w:t xml:space="preserve"> № 6</w:t>
      </w:r>
      <w:r w:rsidR="008E2D12">
        <w:t>0</w:t>
      </w:r>
    </w:p>
    <w:p w:rsidR="00F13924" w:rsidRDefault="00F13924" w:rsidP="001057BB">
      <w:pPr>
        <w:jc w:val="center"/>
      </w:pPr>
      <w:r>
        <w:t>20</w:t>
      </w:r>
      <w:r w:rsidR="008E2D12">
        <w:t>21</w:t>
      </w:r>
      <w:r>
        <w:t>-20</w:t>
      </w:r>
      <w:r w:rsidR="008E2D12">
        <w:t>22</w:t>
      </w:r>
      <w:r>
        <w:t xml:space="preserve"> уч.год</w:t>
      </w:r>
    </w:p>
    <w:p w:rsidR="001057BB" w:rsidRDefault="001057BB" w:rsidP="001057BB">
      <w:pPr>
        <w:jc w:val="center"/>
      </w:pPr>
    </w:p>
    <w:p w:rsidR="001057BB" w:rsidRDefault="001057BB" w:rsidP="001057BB">
      <w:pPr>
        <w:ind w:firstLine="709"/>
        <w:jc w:val="both"/>
      </w:pPr>
      <w:r w:rsidRPr="00CE3C6D">
        <w:t>В целях</w:t>
      </w:r>
      <w:r>
        <w:t xml:space="preserve"> у</w:t>
      </w:r>
      <w:r w:rsidRPr="00D71D5A">
        <w:t>креплени</w:t>
      </w:r>
      <w:r>
        <w:t>я</w:t>
      </w:r>
      <w:r w:rsidRPr="00D71D5A">
        <w:t xml:space="preserve"> межнационального и межконфессионального согласия</w:t>
      </w:r>
      <w:r>
        <w:t xml:space="preserve"> в республике</w:t>
      </w:r>
      <w:r w:rsidRPr="00D71D5A">
        <w:t>, профилактик</w:t>
      </w:r>
      <w:r>
        <w:t>и</w:t>
      </w:r>
      <w:r w:rsidRPr="00D71D5A">
        <w:t xml:space="preserve"> </w:t>
      </w:r>
      <w:r>
        <w:t xml:space="preserve">терроризма и экстремизма, </w:t>
      </w:r>
      <w:r w:rsidRPr="00D71D5A">
        <w:t>предотвращени</w:t>
      </w:r>
      <w:r>
        <w:t>я</w:t>
      </w:r>
      <w:r w:rsidRPr="00D71D5A">
        <w:t xml:space="preserve"> конфликтов на социальной, этнической и конфессиональной почве</w:t>
      </w:r>
      <w:r>
        <w:t>, а также ф</w:t>
      </w:r>
      <w:r w:rsidRPr="00D71D5A">
        <w:t>ормировани</w:t>
      </w:r>
      <w:r>
        <w:t>я</w:t>
      </w:r>
      <w:r w:rsidRPr="00D71D5A">
        <w:t xml:space="preserve"> общественного мнения, направленного на создание атмосферы нетерпимости населения к проявлениям террористической и экстремистской идеологии</w:t>
      </w:r>
      <w:r>
        <w:t xml:space="preserve"> </w:t>
      </w:r>
      <w:r w:rsidR="00F13924">
        <w:t xml:space="preserve"> во исполнение Распоряжения Правительства Кыргызской Республики от 23 августа 2012 года№ 427-р «Об организации работы по противодействию религиозному экстремизму и предупреждению терроризма»</w:t>
      </w:r>
      <w:r>
        <w:t xml:space="preserve"> </w:t>
      </w:r>
      <w:r w:rsidR="00F13924">
        <w:t>в школе</w:t>
      </w:r>
      <w:r>
        <w:t xml:space="preserve"> проведен месячник </w:t>
      </w:r>
      <w:r w:rsidRPr="00EE5E1B">
        <w:t>«Экстремизму – Нет!»</w:t>
      </w:r>
      <w:r>
        <w:t>.</w:t>
      </w:r>
    </w:p>
    <w:p w:rsidR="001057BB" w:rsidRDefault="001057BB" w:rsidP="001057BB">
      <w:pPr>
        <w:ind w:firstLine="709"/>
        <w:jc w:val="both"/>
      </w:pPr>
      <w:r>
        <w:t xml:space="preserve">Месячнику предшествовала организационная работа, проведенная </w:t>
      </w:r>
      <w:r w:rsidR="00F13924">
        <w:t>учителями истории и классными руководителями</w:t>
      </w:r>
      <w:r>
        <w:t>.</w:t>
      </w:r>
    </w:p>
    <w:p w:rsidR="005D695D" w:rsidRDefault="001057BB" w:rsidP="001057BB">
      <w:pPr>
        <w:ind w:firstLine="709"/>
        <w:jc w:val="both"/>
      </w:pPr>
      <w:r>
        <w:t xml:space="preserve">Так, </w:t>
      </w:r>
      <w:r w:rsidR="00F13924">
        <w:t>на заседании ШМО классных руководителей</w:t>
      </w:r>
      <w:r>
        <w:t xml:space="preserve"> проведен</w:t>
      </w:r>
      <w:r w:rsidR="00F13924">
        <w:t>о</w:t>
      </w:r>
      <w:r>
        <w:t xml:space="preserve"> </w:t>
      </w:r>
      <w:r w:rsidRPr="00364896">
        <w:t>заседани</w:t>
      </w:r>
      <w:r w:rsidR="00F13924">
        <w:t>е</w:t>
      </w:r>
      <w:r w:rsidRPr="00364896">
        <w:t>, на котор</w:t>
      </w:r>
      <w:r w:rsidR="005D695D">
        <w:t>ом</w:t>
      </w:r>
      <w:r w:rsidRPr="00364896">
        <w:t xml:space="preserve"> были рассмотрены и утверждены планы мероприятий по проведению месячника «Экстрем</w:t>
      </w:r>
      <w:r w:rsidR="005D695D">
        <w:t xml:space="preserve">изму – Нет!», поставлены задачи. </w:t>
      </w:r>
    </w:p>
    <w:p w:rsidR="001057BB" w:rsidRDefault="005D695D" w:rsidP="001057BB">
      <w:pPr>
        <w:ind w:firstLine="709"/>
        <w:jc w:val="both"/>
      </w:pPr>
      <w:r>
        <w:rPr>
          <w:noProof/>
        </w:rPr>
        <w:t>Проведены классные часы, на уроках истории, ЧИО обсуждались вопросы по</w:t>
      </w:r>
      <w:r w:rsidRPr="005D695D">
        <w:t xml:space="preserve"> </w:t>
      </w:r>
      <w:r>
        <w:t xml:space="preserve"> противодействию религиозному экстремизму и предупреждению терроризм.</w:t>
      </w:r>
      <w:r w:rsidR="001057BB" w:rsidRPr="004F03DE">
        <w:t xml:space="preserve"> </w:t>
      </w:r>
      <w:r w:rsidR="001057BB">
        <w:t xml:space="preserve">Проведенные уроки </w:t>
      </w:r>
      <w:r w:rsidR="001057BB" w:rsidRPr="00364896">
        <w:t xml:space="preserve">способствовали </w:t>
      </w:r>
      <w:r w:rsidR="001057BB">
        <w:t>воспитанию благожелательного отношения к людям, принятию</w:t>
      </w:r>
      <w:r w:rsidR="001057BB" w:rsidRPr="00364896">
        <w:t xml:space="preserve"> человека, не похожего на других, ознакомлению учащихся с понятием «толерантность», с основными чертами толерантной и интолерантной личности. </w:t>
      </w:r>
    </w:p>
    <w:p w:rsidR="001057BB" w:rsidRPr="00CF2F69" w:rsidRDefault="001057BB" w:rsidP="001057BB">
      <w:pPr>
        <w:ind w:firstLine="709"/>
        <w:jc w:val="both"/>
      </w:pPr>
      <w:r w:rsidRPr="00CF2F69">
        <w:t xml:space="preserve">Так, в </w:t>
      </w:r>
      <w:r w:rsidR="005D695D">
        <w:t>5-8 классах</w:t>
      </w:r>
      <w:r w:rsidRPr="00CF2F69">
        <w:t xml:space="preserve"> урок</w:t>
      </w:r>
      <w:r w:rsidR="005D695D">
        <w:t>и</w:t>
      </w:r>
      <w:r w:rsidRPr="00CF2F69">
        <w:t xml:space="preserve"> прош</w:t>
      </w:r>
      <w:r w:rsidR="005D695D">
        <w:t>ли</w:t>
      </w:r>
      <w:r w:rsidRPr="00CF2F69">
        <w:t xml:space="preserve"> в форме беседы, в ходе которой педагоги и дети также отдали дань памяти жертвам Беслана. А со старшеклассниками</w:t>
      </w:r>
      <w:r w:rsidR="005D695D">
        <w:t xml:space="preserve"> 9-11классы</w:t>
      </w:r>
      <w:r w:rsidRPr="00CF2F69">
        <w:t xml:space="preserve"> был проведён «круглый стол». Ребята активно участвовали в диспуте, высказывали свои суждения, делали выводы.</w:t>
      </w:r>
      <w:r>
        <w:t xml:space="preserve"> </w:t>
      </w:r>
      <w:r w:rsidRPr="00CF2F69">
        <w:t xml:space="preserve">В ходе встреч состоялась презентация богатого видеоматериала, был оформлен специальный стенд. </w:t>
      </w:r>
    </w:p>
    <w:p w:rsidR="001057BB" w:rsidRPr="00CF2F69" w:rsidRDefault="001057BB" w:rsidP="001057BB">
      <w:pPr>
        <w:ind w:firstLine="709"/>
        <w:jc w:val="both"/>
      </w:pPr>
      <w:r w:rsidRPr="00CF2F69">
        <w:rPr>
          <w:bCs/>
        </w:rPr>
        <w:t xml:space="preserve">Такой же урок на тему «Терроризм – глобальная проблема современного мира» прошёл в </w:t>
      </w:r>
      <w:r w:rsidR="005D695D">
        <w:rPr>
          <w:bCs/>
        </w:rPr>
        <w:t>9-</w:t>
      </w:r>
      <w:r w:rsidR="008E2D12">
        <w:rPr>
          <w:bCs/>
        </w:rPr>
        <w:t>б</w:t>
      </w:r>
      <w:r w:rsidR="005D695D">
        <w:rPr>
          <w:bCs/>
        </w:rPr>
        <w:t xml:space="preserve"> классе</w:t>
      </w:r>
      <w:r w:rsidRPr="00CF2F69">
        <w:rPr>
          <w:bCs/>
        </w:rPr>
        <w:t>.</w:t>
      </w:r>
      <w:r>
        <w:rPr>
          <w:bCs/>
        </w:rPr>
        <w:t xml:space="preserve"> </w:t>
      </w:r>
      <w:r w:rsidRPr="00CF2F69">
        <w:t>В ходе него учитель истории рассказала ребятам о сущности терроризма, его типах. Занятие сопровождалось слайдами и видеоматериалами, которые наглядно демонстрировали трагические последствия тер</w:t>
      </w:r>
      <w:r>
        <w:t>ро</w:t>
      </w:r>
      <w:r w:rsidRPr="00CF2F69">
        <w:t>р</w:t>
      </w:r>
      <w:r>
        <w:t xml:space="preserve">истических </w:t>
      </w:r>
      <w:r w:rsidRPr="00CF2F69">
        <w:t xml:space="preserve">актов, имевших место в истории нашей страны. Кроме того, было отмечено, что эти знания необходимо давать именно с раннего возраста, так как в нынешнем мире дети быстрее взрослеют, становятся самостоятельными. Да и печально известные события 2004 года в Беслане напоминают, что подрастающее поколение уже со школьной скамьи должно быть готово к различным ситуациям, чтобы внезапная беда не застала врасплох. </w:t>
      </w:r>
    </w:p>
    <w:p w:rsidR="001057BB" w:rsidRPr="00364896" w:rsidRDefault="001057BB" w:rsidP="001057BB">
      <w:pPr>
        <w:ind w:firstLine="709"/>
        <w:jc w:val="both"/>
      </w:pPr>
      <w:r>
        <w:t>В рамках М</w:t>
      </w:r>
      <w:r w:rsidRPr="00364896">
        <w:t xml:space="preserve">есячника проведены классные часы по вопросам межэтнических отношений и формирования толерантности, творческие конкурсы среди учащихся начальных классов, среднего звена и старшеклассников «Мы за дружбу народов!», «Мы против насилия!», дни </w:t>
      </w:r>
      <w:r w:rsidRPr="00364896">
        <w:lastRenderedPageBreak/>
        <w:t>открытых дверей «Безопасность и мы». Усилена разъяснительная и воспитательная работа среди учащихся, воспитанников и их родителей</w:t>
      </w:r>
      <w:r>
        <w:t>.</w:t>
      </w:r>
    </w:p>
    <w:p w:rsidR="001057BB" w:rsidRPr="00364896" w:rsidRDefault="001057BB" w:rsidP="001057BB">
      <w:pPr>
        <w:ind w:firstLine="709"/>
        <w:jc w:val="both"/>
        <w:rPr>
          <w:color w:val="000000"/>
        </w:rPr>
      </w:pPr>
      <w:r w:rsidRPr="00C46FD4">
        <w:t xml:space="preserve">В период проведения Месячника на классных часах проведены тематические лекции-беседы по разъяснению учащимся уголовной и административной ответственности за националистические и иные экстремистские проявления. </w:t>
      </w:r>
      <w:r w:rsidRPr="00375A5B">
        <w:t>Кроме того, при осуществлении мероприятий во всех образовательных учреждениях республики проведен цикл бесед по профилактике заведомо ложных сообщений об актах терроризма.</w:t>
      </w:r>
      <w:r>
        <w:t xml:space="preserve"> </w:t>
      </w:r>
      <w:r w:rsidRPr="00364896">
        <w:rPr>
          <w:color w:val="000000"/>
        </w:rPr>
        <w:t xml:space="preserve">Все проведённые мероприятия </w:t>
      </w:r>
      <w:r>
        <w:rPr>
          <w:color w:val="000000"/>
        </w:rPr>
        <w:t xml:space="preserve">в </w:t>
      </w:r>
      <w:r w:rsidR="005D695D">
        <w:rPr>
          <w:color w:val="000000"/>
        </w:rPr>
        <w:t>школе</w:t>
      </w:r>
      <w:r>
        <w:rPr>
          <w:color w:val="000000"/>
        </w:rPr>
        <w:t xml:space="preserve"> </w:t>
      </w:r>
      <w:r w:rsidRPr="00364896">
        <w:t>направлены на</w:t>
      </w:r>
      <w:r w:rsidRPr="00364896">
        <w:rPr>
          <w:color w:val="000000"/>
        </w:rPr>
        <w:t xml:space="preserve"> повышение уровня знаний, развитие у детей чувства бдительности, ответственности, доброты и понимания, чтобы решительно противостоять экстремизму и терроризму.</w:t>
      </w:r>
    </w:p>
    <w:p w:rsidR="001057BB" w:rsidRDefault="00763326" w:rsidP="001057BB">
      <w:pPr>
        <w:ind w:firstLine="709"/>
        <w:jc w:val="both"/>
        <w:rPr>
          <w:b/>
        </w:rPr>
      </w:pPr>
      <w:r>
        <w:rPr>
          <w:bCs/>
          <w:noProof/>
          <w:kern w:val="36"/>
        </w:rPr>
        <w:drawing>
          <wp:anchor distT="12192" distB="18796" distL="120396" distR="121539" simplePos="0" relativeHeight="251665408" behindDoc="0" locked="0" layoutInCell="1" allowOverlap="1" wp14:anchorId="663BB27B" wp14:editId="1B3B1657">
            <wp:simplePos x="0" y="0"/>
            <wp:positionH relativeFrom="margin">
              <wp:posOffset>-30480</wp:posOffset>
            </wp:positionH>
            <wp:positionV relativeFrom="margin">
              <wp:posOffset>2322830</wp:posOffset>
            </wp:positionV>
            <wp:extent cx="2694940" cy="198247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98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57BB" w:rsidRPr="00A143BE">
        <w:t>Аналогичная работа организована с родителями учащихся на общих родительских собраниях, в ходе которых разъясн</w:t>
      </w:r>
      <w:r w:rsidR="001057BB">
        <w:t>ялись</w:t>
      </w:r>
      <w:r w:rsidR="001057BB" w:rsidRPr="00A143BE">
        <w:t xml:space="preserve"> сущность экстремистских организаций и их общественная опасность, меры ответственности за совершение экстремистских преступлений и правонарушений, признаки участия несовершеннолетних в экстремистских организациях.</w:t>
      </w:r>
      <w:r w:rsidR="001057BB" w:rsidRPr="00A143BE">
        <w:rPr>
          <w:b/>
        </w:rPr>
        <w:t xml:space="preserve"> </w:t>
      </w:r>
    </w:p>
    <w:p w:rsidR="001057BB" w:rsidRPr="001B5ACF" w:rsidRDefault="001057BB" w:rsidP="001057BB">
      <w:pPr>
        <w:ind w:firstLine="709"/>
        <w:jc w:val="both"/>
        <w:rPr>
          <w:szCs w:val="20"/>
        </w:rPr>
      </w:pPr>
      <w:r w:rsidRPr="001B5ACF">
        <w:rPr>
          <w:szCs w:val="20"/>
        </w:rPr>
        <w:t xml:space="preserve"> </w:t>
      </w:r>
    </w:p>
    <w:p w:rsidR="00763326" w:rsidRDefault="00763326" w:rsidP="001057BB">
      <w:pPr>
        <w:ind w:firstLine="709"/>
        <w:jc w:val="both"/>
        <w:rPr>
          <w:bCs/>
        </w:rPr>
      </w:pPr>
      <w:r>
        <w:rPr>
          <w:bCs/>
        </w:rPr>
        <w:t>Проведен конкурс рисунков «Мы за дружбу народов», участники- учащиеся 1-7 классов.</w:t>
      </w:r>
    </w:p>
    <w:p w:rsidR="00763326" w:rsidRDefault="001057BB" w:rsidP="001057BB">
      <w:pPr>
        <w:ind w:firstLine="709"/>
        <w:jc w:val="both"/>
      </w:pPr>
      <w:r>
        <w:rPr>
          <w:bCs/>
        </w:rPr>
        <w:t xml:space="preserve">В целях толерантного воспитания молодого поколения </w:t>
      </w:r>
      <w:r w:rsidR="005D695D">
        <w:rPr>
          <w:bCs/>
        </w:rPr>
        <w:t xml:space="preserve">руководителем кружка «Школа лидерства» </w:t>
      </w:r>
      <w:r>
        <w:t>проведен</w:t>
      </w:r>
      <w:r w:rsidR="005D695D">
        <w:t>ы</w:t>
      </w:r>
      <w:r w:rsidRPr="001B5ACF">
        <w:t xml:space="preserve"> </w:t>
      </w:r>
      <w:r w:rsidR="00763326">
        <w:t>тренинги в 6 классах</w:t>
      </w:r>
      <w:r w:rsidRPr="001B5ACF">
        <w:t xml:space="preserve"> </w:t>
      </w:r>
      <w:r>
        <w:t>«</w:t>
      </w:r>
      <w:r w:rsidRPr="001B5ACF">
        <w:t>Мы -  разные, но мы -  вместе!</w:t>
      </w:r>
      <w:r>
        <w:t>»</w:t>
      </w:r>
      <w:r w:rsidRPr="001B5ACF">
        <w:t xml:space="preserve">. </w:t>
      </w:r>
    </w:p>
    <w:p w:rsidR="001057BB" w:rsidRDefault="001057BB" w:rsidP="001057BB">
      <w:pPr>
        <w:ind w:firstLine="709"/>
        <w:jc w:val="both"/>
      </w:pPr>
      <w:r w:rsidRPr="007702A5">
        <w:t xml:space="preserve">Проведенные </w:t>
      </w:r>
      <w:r w:rsidR="00763326">
        <w:t>тренинги</w:t>
      </w:r>
      <w:r w:rsidRPr="007702A5">
        <w:t xml:space="preserve"> способствовали формированию у молодежи духовно-нравственных ценностей, направленных на укрепление межнационального и межконфессионального согласия в </w:t>
      </w:r>
      <w:r w:rsidR="00763326">
        <w:t>Кыргызстане</w:t>
      </w:r>
      <w:r w:rsidRPr="007702A5">
        <w:t>, профилактик</w:t>
      </w:r>
      <w:r>
        <w:t>е</w:t>
      </w:r>
      <w:r w:rsidRPr="007702A5">
        <w:t xml:space="preserve"> экстремизма</w:t>
      </w:r>
      <w:r>
        <w:t xml:space="preserve"> в молодежной среде, предотвращению</w:t>
      </w:r>
      <w:r w:rsidRPr="007702A5">
        <w:t xml:space="preserve"> конфликтов на социальной, этнической и конфессиональной почве.</w:t>
      </w:r>
    </w:p>
    <w:p w:rsidR="00763326" w:rsidRDefault="00763326" w:rsidP="001057BB">
      <w:pPr>
        <w:ind w:firstLine="709"/>
        <w:jc w:val="both"/>
      </w:pPr>
    </w:p>
    <w:p w:rsidR="00763326" w:rsidRDefault="00763326" w:rsidP="001057BB">
      <w:pPr>
        <w:ind w:firstLine="709"/>
        <w:jc w:val="both"/>
      </w:pPr>
    </w:p>
    <w:p w:rsidR="00763326" w:rsidRDefault="00763326" w:rsidP="001057BB">
      <w:pPr>
        <w:ind w:firstLine="709"/>
        <w:jc w:val="both"/>
      </w:pPr>
    </w:p>
    <w:p w:rsidR="00763326" w:rsidRDefault="00763326" w:rsidP="001057BB">
      <w:pPr>
        <w:ind w:firstLine="709"/>
        <w:jc w:val="both"/>
      </w:pPr>
    </w:p>
    <w:p w:rsidR="00763326" w:rsidRDefault="00763326" w:rsidP="001057BB">
      <w:pPr>
        <w:ind w:firstLine="709"/>
        <w:jc w:val="both"/>
      </w:pPr>
    </w:p>
    <w:p w:rsidR="00763326" w:rsidRDefault="00763326" w:rsidP="001057BB">
      <w:pPr>
        <w:ind w:firstLine="709"/>
        <w:jc w:val="both"/>
      </w:pPr>
    </w:p>
    <w:p w:rsidR="00763326" w:rsidRDefault="00763326" w:rsidP="001057BB">
      <w:pPr>
        <w:ind w:firstLine="709"/>
        <w:jc w:val="both"/>
      </w:pPr>
    </w:p>
    <w:p w:rsidR="00763326" w:rsidRDefault="00763326" w:rsidP="001057BB">
      <w:pPr>
        <w:ind w:firstLine="709"/>
        <w:jc w:val="both"/>
      </w:pPr>
      <w:r>
        <w:t xml:space="preserve">Директор </w:t>
      </w:r>
      <w:r w:rsidR="008E2D12">
        <w:t>СОШ</w:t>
      </w:r>
      <w:r>
        <w:t xml:space="preserve"> № 6</w:t>
      </w:r>
      <w:r w:rsidR="008E2D12">
        <w:t>0</w:t>
      </w:r>
      <w:r>
        <w:t xml:space="preserve">                          </w:t>
      </w:r>
      <w:r w:rsidR="008E2D12">
        <w:t>Ем И.Б.</w:t>
      </w:r>
    </w:p>
    <w:p w:rsidR="00763326" w:rsidRDefault="00763326" w:rsidP="001057BB">
      <w:pPr>
        <w:ind w:firstLine="709"/>
        <w:jc w:val="both"/>
      </w:pPr>
    </w:p>
    <w:p w:rsidR="00763326" w:rsidRDefault="00763326" w:rsidP="001057BB">
      <w:pPr>
        <w:ind w:firstLine="709"/>
        <w:jc w:val="both"/>
      </w:pPr>
    </w:p>
    <w:p w:rsidR="00763326" w:rsidRDefault="00763326" w:rsidP="001057BB">
      <w:pPr>
        <w:ind w:firstLine="709"/>
        <w:jc w:val="both"/>
      </w:pPr>
    </w:p>
    <w:p w:rsidR="00763326" w:rsidRPr="007702A5" w:rsidRDefault="00763326" w:rsidP="001057BB">
      <w:pPr>
        <w:ind w:firstLine="709"/>
        <w:jc w:val="both"/>
      </w:pPr>
      <w:bookmarkStart w:id="0" w:name="_GoBack"/>
      <w:bookmarkEnd w:id="0"/>
    </w:p>
    <w:sectPr w:rsidR="00763326" w:rsidRPr="007702A5" w:rsidSect="007C14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93" w:rsidRDefault="005D5193">
      <w:r>
        <w:separator/>
      </w:r>
    </w:p>
  </w:endnote>
  <w:endnote w:type="continuationSeparator" w:id="0">
    <w:p w:rsidR="005D5193" w:rsidRDefault="005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93" w:rsidRDefault="005D5193">
      <w:r>
        <w:separator/>
      </w:r>
    </w:p>
  </w:footnote>
  <w:footnote w:type="continuationSeparator" w:id="0">
    <w:p w:rsidR="005D5193" w:rsidRDefault="005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685482"/>
      <w:docPartObj>
        <w:docPartGallery w:val="Page Numbers (Top of Page)"/>
        <w:docPartUnique/>
      </w:docPartObj>
    </w:sdtPr>
    <w:sdtEndPr/>
    <w:sdtContent>
      <w:p w:rsidR="00293911" w:rsidRDefault="001057B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12">
          <w:rPr>
            <w:noProof/>
          </w:rPr>
          <w:t>2</w:t>
        </w:r>
        <w:r>
          <w:fldChar w:fldCharType="end"/>
        </w:r>
      </w:p>
    </w:sdtContent>
  </w:sdt>
  <w:p w:rsidR="00293911" w:rsidRDefault="005D519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BB"/>
    <w:rsid w:val="001057BB"/>
    <w:rsid w:val="001B4BF2"/>
    <w:rsid w:val="0054783E"/>
    <w:rsid w:val="005D5193"/>
    <w:rsid w:val="005D695D"/>
    <w:rsid w:val="00763326"/>
    <w:rsid w:val="008E2D12"/>
    <w:rsid w:val="00F13924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BF79"/>
  <w15:docId w15:val="{5EADA6AF-0BCB-422F-8FC1-E728A005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BB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BF2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B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BF2"/>
    <w:pPr>
      <w:keepNext/>
      <w:spacing w:before="240" w:after="60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BF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BF2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BF2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BF2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BF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BF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4BF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B4BF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4BF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4BF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4BF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4BF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4BF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4BF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1B4B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1B4BF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4BF2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1B4BF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1B4BF2"/>
    <w:rPr>
      <w:b/>
      <w:bCs/>
    </w:rPr>
  </w:style>
  <w:style w:type="character" w:styleId="a8">
    <w:name w:val="Emphasis"/>
    <w:uiPriority w:val="20"/>
    <w:qFormat/>
    <w:rsid w:val="001B4BF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B4BF2"/>
    <w:rPr>
      <w:sz w:val="20"/>
      <w:szCs w:val="32"/>
    </w:rPr>
  </w:style>
  <w:style w:type="paragraph" w:styleId="aa">
    <w:name w:val="List Paragraph"/>
    <w:basedOn w:val="a"/>
    <w:uiPriority w:val="34"/>
    <w:qFormat/>
    <w:rsid w:val="001B4BF2"/>
    <w:pPr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B4BF2"/>
    <w:rPr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1B4B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4BF2"/>
    <w:pPr>
      <w:ind w:left="720" w:right="720"/>
    </w:pPr>
    <w:rPr>
      <w:b/>
      <w:i/>
      <w:sz w:val="24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1B4BF2"/>
    <w:rPr>
      <w:b/>
      <w:i/>
      <w:sz w:val="24"/>
    </w:rPr>
  </w:style>
  <w:style w:type="character" w:styleId="ad">
    <w:name w:val="Subtle Emphasis"/>
    <w:uiPriority w:val="19"/>
    <w:qFormat/>
    <w:rsid w:val="001B4BF2"/>
    <w:rPr>
      <w:i/>
      <w:color w:val="5A5A5A"/>
    </w:rPr>
  </w:style>
  <w:style w:type="character" w:styleId="ae">
    <w:name w:val="Intense Emphasis"/>
    <w:uiPriority w:val="21"/>
    <w:qFormat/>
    <w:rsid w:val="001B4BF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4BF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4BF2"/>
    <w:rPr>
      <w:b/>
      <w:sz w:val="24"/>
      <w:u w:val="single"/>
    </w:rPr>
  </w:style>
  <w:style w:type="character" w:styleId="af1">
    <w:name w:val="Book Title"/>
    <w:uiPriority w:val="33"/>
    <w:qFormat/>
    <w:rsid w:val="001B4BF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4BF2"/>
    <w:pPr>
      <w:outlineLvl w:val="9"/>
    </w:pPr>
    <w:rPr>
      <w:lang w:eastAsia="ru-RU"/>
    </w:rPr>
  </w:style>
  <w:style w:type="character" w:styleId="af3">
    <w:name w:val="Hyperlink"/>
    <w:basedOn w:val="a0"/>
    <w:semiHidden/>
    <w:unhideWhenUsed/>
    <w:rsid w:val="001057B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1057BB"/>
    <w:pPr>
      <w:spacing w:before="150" w:after="225"/>
    </w:pPr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1057B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057BB"/>
    <w:rPr>
      <w:sz w:val="28"/>
      <w:szCs w:val="28"/>
      <w:lang w:eastAsia="ru-RU"/>
    </w:rPr>
  </w:style>
  <w:style w:type="paragraph" w:styleId="23">
    <w:name w:val="Body Text Indent 2"/>
    <w:aliases w:val="Основной текст с отступом 2 Знак1 Знак,Основной текст с отступом 2 Знак Знак Знак,Основной текст с отступом 2 Знак1 Знак Знак Знак,Основной текст с отступом 2 Знак Знак Знак Знак Знак"/>
    <w:basedOn w:val="a"/>
    <w:link w:val="210"/>
    <w:uiPriority w:val="99"/>
    <w:rsid w:val="001057BB"/>
    <w:pPr>
      <w:spacing w:line="360" w:lineRule="auto"/>
      <w:ind w:right="201"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1057BB"/>
    <w:rPr>
      <w:sz w:val="28"/>
      <w:szCs w:val="28"/>
      <w:lang w:eastAsia="ru-RU"/>
    </w:rPr>
  </w:style>
  <w:style w:type="character" w:customStyle="1" w:styleId="210">
    <w:name w:val="Основной текст с отступом 2 Знак1"/>
    <w:aliases w:val="Основной текст с отступом 2 Знак1 Знак Знак,Основной текст с отступом 2 Знак Знак Знак Знак,Основной текст с отступом 2 Знак1 Знак Знак Знак Знак,Основной текст с отступом 2 Знак Знак Знак Знак Знак Знак"/>
    <w:basedOn w:val="a0"/>
    <w:link w:val="23"/>
    <w:uiPriority w:val="99"/>
    <w:locked/>
    <w:rsid w:val="001057BB"/>
    <w:rPr>
      <w:sz w:val="24"/>
      <w:szCs w:val="28"/>
      <w:lang w:eastAsia="ru-RU"/>
    </w:rPr>
  </w:style>
  <w:style w:type="paragraph" w:customStyle="1" w:styleId="Default">
    <w:name w:val="Default"/>
    <w:rsid w:val="001057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</cp:revision>
  <dcterms:created xsi:type="dcterms:W3CDTF">2013-11-21T12:07:00Z</dcterms:created>
  <dcterms:modified xsi:type="dcterms:W3CDTF">2022-09-19T12:13:00Z</dcterms:modified>
</cp:coreProperties>
</file>